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6F4" w:rsidRPr="00E003C7" w:rsidRDefault="00A626F4" w:rsidP="00A24035">
      <w:pPr>
        <w:pStyle w:val="NormalWeb"/>
        <w:spacing w:before="0" w:beforeAutospacing="0" w:after="0" w:afterAutospacing="0"/>
        <w:jc w:val="center"/>
        <w:rPr>
          <w:b/>
          <w:bCs/>
        </w:rPr>
      </w:pPr>
    </w:p>
    <w:p w:rsidR="00A626F4" w:rsidRPr="00E003C7" w:rsidRDefault="00A626F4" w:rsidP="00A24035">
      <w:pPr>
        <w:keepNext/>
        <w:autoSpaceDE w:val="0"/>
        <w:autoSpaceDN w:val="0"/>
        <w:spacing w:after="0" w:line="240" w:lineRule="auto"/>
        <w:ind w:firstLine="284"/>
        <w:jc w:val="center"/>
        <w:outlineLvl w:val="0"/>
        <w:rPr>
          <w:rFonts w:ascii="Times New Roman" w:hAnsi="Times New Roman"/>
          <w:sz w:val="24"/>
          <w:szCs w:val="24"/>
          <w:lang w:eastAsia="ru-RU"/>
        </w:rPr>
      </w:pPr>
      <w:r w:rsidRPr="00E003C7">
        <w:rPr>
          <w:rFonts w:ascii="Times New Roman" w:hAnsi="Times New Roman"/>
          <w:sz w:val="24"/>
          <w:szCs w:val="24"/>
          <w:lang w:eastAsia="ru-RU"/>
        </w:rPr>
        <w:t>Министерство образования и науки Российской Федерации</w:t>
      </w:r>
    </w:p>
    <w:p w:rsidR="00A626F4" w:rsidRPr="00E003C7" w:rsidRDefault="00A626F4" w:rsidP="00A24035">
      <w:pPr>
        <w:keepNext/>
        <w:autoSpaceDE w:val="0"/>
        <w:autoSpaceDN w:val="0"/>
        <w:spacing w:after="0" w:line="240" w:lineRule="auto"/>
        <w:ind w:firstLine="284"/>
        <w:jc w:val="center"/>
        <w:outlineLvl w:val="0"/>
        <w:rPr>
          <w:rFonts w:ascii="Times New Roman" w:hAnsi="Times New Roman"/>
          <w:sz w:val="24"/>
          <w:szCs w:val="24"/>
          <w:lang w:eastAsia="ru-RU"/>
        </w:rPr>
      </w:pPr>
      <w:r w:rsidRPr="00E003C7">
        <w:rPr>
          <w:rFonts w:ascii="Times New Roman" w:hAnsi="Times New Roman"/>
          <w:sz w:val="24"/>
          <w:szCs w:val="24"/>
          <w:lang w:eastAsia="ru-RU"/>
        </w:rPr>
        <w:t xml:space="preserve"> Департамент образования Вологодской области </w:t>
      </w:r>
    </w:p>
    <w:p w:rsidR="00A626F4" w:rsidRPr="00E003C7" w:rsidRDefault="00A626F4" w:rsidP="00A24035">
      <w:pPr>
        <w:keepNext/>
        <w:autoSpaceDE w:val="0"/>
        <w:autoSpaceDN w:val="0"/>
        <w:spacing w:after="0" w:line="240" w:lineRule="auto"/>
        <w:ind w:firstLine="284"/>
        <w:jc w:val="center"/>
        <w:outlineLvl w:val="0"/>
        <w:rPr>
          <w:rFonts w:ascii="Times New Roman" w:hAnsi="Times New Roman"/>
          <w:sz w:val="24"/>
          <w:szCs w:val="24"/>
          <w:lang w:eastAsia="ru-RU"/>
        </w:rPr>
      </w:pPr>
      <w:r w:rsidRPr="00E003C7">
        <w:rPr>
          <w:rFonts w:ascii="Times New Roman" w:hAnsi="Times New Roman"/>
          <w:sz w:val="24"/>
          <w:szCs w:val="24"/>
          <w:lang w:eastAsia="ru-RU"/>
        </w:rPr>
        <w:t xml:space="preserve">Бюджетное  профессиональное образовательное учреждение  Вологодской области «Сокольский педагогический колледж»                                                                        </w:t>
      </w:r>
    </w:p>
    <w:p w:rsidR="00A626F4" w:rsidRPr="00E003C7" w:rsidRDefault="00A626F4" w:rsidP="00A24035">
      <w:pPr>
        <w:keepNext/>
        <w:autoSpaceDE w:val="0"/>
        <w:autoSpaceDN w:val="0"/>
        <w:spacing w:after="0" w:line="240" w:lineRule="auto"/>
        <w:ind w:firstLine="284"/>
        <w:jc w:val="center"/>
        <w:outlineLvl w:val="0"/>
        <w:rPr>
          <w:rFonts w:ascii="Times New Roman" w:hAnsi="Times New Roman"/>
          <w:sz w:val="24"/>
          <w:szCs w:val="24"/>
          <w:lang w:eastAsia="ru-RU"/>
        </w:rPr>
      </w:pPr>
    </w:p>
    <w:p w:rsidR="00A626F4" w:rsidRPr="00E003C7" w:rsidRDefault="00A626F4" w:rsidP="00A24035">
      <w:pPr>
        <w:keepNext/>
        <w:autoSpaceDE w:val="0"/>
        <w:autoSpaceDN w:val="0"/>
        <w:spacing w:after="0" w:line="240" w:lineRule="auto"/>
        <w:ind w:firstLine="284"/>
        <w:jc w:val="center"/>
        <w:outlineLvl w:val="0"/>
        <w:rPr>
          <w:rFonts w:ascii="Times New Roman" w:hAnsi="Times New Roman"/>
          <w:sz w:val="24"/>
          <w:szCs w:val="24"/>
          <w:lang w:eastAsia="ru-RU"/>
        </w:rPr>
      </w:pPr>
    </w:p>
    <w:p w:rsidR="00A626F4" w:rsidRPr="00E003C7" w:rsidRDefault="00A626F4" w:rsidP="00A24035">
      <w:pPr>
        <w:keepNext/>
        <w:autoSpaceDE w:val="0"/>
        <w:autoSpaceDN w:val="0"/>
        <w:spacing w:after="0" w:line="240" w:lineRule="auto"/>
        <w:ind w:firstLine="284"/>
        <w:jc w:val="center"/>
        <w:outlineLvl w:val="0"/>
        <w:rPr>
          <w:rFonts w:ascii="Times New Roman" w:hAnsi="Times New Roman"/>
          <w:sz w:val="24"/>
          <w:szCs w:val="24"/>
          <w:lang w:eastAsia="ru-RU"/>
        </w:rPr>
      </w:pPr>
    </w:p>
    <w:p w:rsidR="00A626F4" w:rsidRPr="00E003C7" w:rsidRDefault="00A626F4" w:rsidP="00A24035">
      <w:pPr>
        <w:keepNext/>
        <w:autoSpaceDE w:val="0"/>
        <w:autoSpaceDN w:val="0"/>
        <w:spacing w:after="0" w:line="240" w:lineRule="auto"/>
        <w:ind w:firstLine="284"/>
        <w:jc w:val="center"/>
        <w:outlineLvl w:val="0"/>
        <w:rPr>
          <w:rFonts w:ascii="Times New Roman" w:hAnsi="Times New Roman"/>
          <w:sz w:val="24"/>
          <w:szCs w:val="24"/>
          <w:lang w:eastAsia="ru-RU"/>
        </w:rPr>
      </w:pPr>
    </w:p>
    <w:p w:rsidR="00A626F4" w:rsidRPr="00E003C7" w:rsidRDefault="00A626F4" w:rsidP="00A24035">
      <w:pPr>
        <w:keepNext/>
        <w:autoSpaceDE w:val="0"/>
        <w:autoSpaceDN w:val="0"/>
        <w:spacing w:after="0" w:line="240" w:lineRule="auto"/>
        <w:ind w:firstLine="284"/>
        <w:jc w:val="center"/>
        <w:outlineLvl w:val="0"/>
        <w:rPr>
          <w:rFonts w:ascii="Times New Roman" w:hAnsi="Times New Roman"/>
          <w:sz w:val="24"/>
          <w:szCs w:val="24"/>
          <w:lang w:eastAsia="ru-RU"/>
        </w:rPr>
      </w:pPr>
    </w:p>
    <w:p w:rsidR="00A626F4" w:rsidRPr="00E003C7" w:rsidRDefault="00A626F4" w:rsidP="00A24035">
      <w:pPr>
        <w:keepNext/>
        <w:autoSpaceDE w:val="0"/>
        <w:autoSpaceDN w:val="0"/>
        <w:spacing w:after="0" w:line="240" w:lineRule="auto"/>
        <w:ind w:firstLine="284"/>
        <w:jc w:val="center"/>
        <w:outlineLvl w:val="0"/>
        <w:rPr>
          <w:rFonts w:ascii="Times New Roman" w:hAnsi="Times New Roman"/>
          <w:i/>
          <w:sz w:val="24"/>
          <w:szCs w:val="24"/>
          <w:lang w:eastAsia="ru-RU"/>
        </w:rPr>
      </w:pPr>
      <w:r w:rsidRPr="00E003C7">
        <w:rPr>
          <w:rFonts w:ascii="Times New Roman" w:hAnsi="Times New Roman"/>
          <w:sz w:val="24"/>
          <w:szCs w:val="24"/>
          <w:lang w:eastAsia="ru-RU"/>
        </w:rPr>
        <w:t xml:space="preserve">                                                                          </w:t>
      </w:r>
    </w:p>
    <w:p w:rsidR="00A626F4" w:rsidRPr="00E003C7" w:rsidRDefault="00A626F4"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lang w:eastAsia="ru-RU"/>
        </w:rPr>
      </w:pPr>
    </w:p>
    <w:p w:rsidR="00A626F4" w:rsidRPr="00E003C7" w:rsidRDefault="00A626F4"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lang w:eastAsia="ru-RU"/>
        </w:rPr>
      </w:pPr>
    </w:p>
    <w:p w:rsidR="00A626F4" w:rsidRPr="00E003C7" w:rsidRDefault="00A626F4"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lang w:eastAsia="ru-RU"/>
        </w:rPr>
      </w:pPr>
    </w:p>
    <w:p w:rsidR="00A626F4" w:rsidRPr="00E003C7" w:rsidRDefault="00A626F4" w:rsidP="00E00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r w:rsidRPr="00E003C7">
        <w:rPr>
          <w:rFonts w:ascii="Times New Roman" w:hAnsi="Times New Roman"/>
          <w:b/>
          <w:bCs/>
          <w:sz w:val="24"/>
          <w:szCs w:val="24"/>
        </w:rPr>
        <w:t>Методические рекомендации по проведению самостоятельной работы</w:t>
      </w:r>
    </w:p>
    <w:p w:rsidR="00A626F4" w:rsidRPr="00E003C7" w:rsidRDefault="00A626F4" w:rsidP="00E003C7">
      <w:pPr>
        <w:pStyle w:val="NormalWeb"/>
        <w:spacing w:before="0" w:beforeAutospacing="0" w:after="0" w:afterAutospacing="0"/>
        <w:jc w:val="center"/>
      </w:pPr>
      <w:r w:rsidRPr="00E003C7">
        <w:rPr>
          <w:b/>
          <w:bCs/>
        </w:rPr>
        <w:t xml:space="preserve">по учебной дисциплине </w:t>
      </w:r>
    </w:p>
    <w:p w:rsidR="00A626F4" w:rsidRPr="00E003C7" w:rsidRDefault="00A626F4" w:rsidP="00E003C7">
      <w:pPr>
        <w:pStyle w:val="NormalWeb"/>
        <w:spacing w:before="0" w:beforeAutospacing="0" w:after="0" w:afterAutospacing="0"/>
        <w:jc w:val="center"/>
      </w:pPr>
      <w:r w:rsidRPr="00E003C7">
        <w:rPr>
          <w:b/>
          <w:bCs/>
        </w:rPr>
        <w:t>«Информатика и информационно-коммуникационные технологии в профессиональной деятельности»</w:t>
      </w:r>
    </w:p>
    <w:p w:rsidR="00A626F4" w:rsidRPr="00E003C7" w:rsidRDefault="00A626F4"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u w:val="single"/>
          <w:lang w:eastAsia="ru-RU"/>
        </w:rPr>
      </w:pPr>
    </w:p>
    <w:p w:rsidR="00A626F4" w:rsidRPr="00E003C7" w:rsidRDefault="00A626F4"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lang w:eastAsia="ru-RU"/>
        </w:rPr>
      </w:pPr>
    </w:p>
    <w:p w:rsidR="00A626F4" w:rsidRPr="00E003C7" w:rsidRDefault="00A626F4"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lang w:eastAsia="ru-RU"/>
        </w:rPr>
      </w:pPr>
    </w:p>
    <w:p w:rsidR="00A626F4" w:rsidRPr="00E003C7" w:rsidRDefault="00A626F4"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lang w:eastAsia="ru-RU"/>
        </w:rPr>
      </w:pPr>
      <w:r w:rsidRPr="00E003C7">
        <w:rPr>
          <w:rFonts w:ascii="Times New Roman" w:hAnsi="Times New Roman"/>
          <w:sz w:val="24"/>
          <w:szCs w:val="24"/>
          <w:lang w:eastAsia="ru-RU"/>
        </w:rPr>
        <w:t xml:space="preserve">Специальность </w:t>
      </w:r>
    </w:p>
    <w:p w:rsidR="00A626F4" w:rsidRPr="00E003C7" w:rsidRDefault="00A626F4"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lang w:eastAsia="ru-RU"/>
        </w:rPr>
      </w:pPr>
      <w:r w:rsidRPr="00E003C7">
        <w:rPr>
          <w:rFonts w:ascii="Times New Roman" w:hAnsi="Times New Roman"/>
          <w:sz w:val="24"/>
          <w:szCs w:val="24"/>
          <w:lang w:eastAsia="ru-RU"/>
        </w:rPr>
        <w:t>Специальное Дошкольное образование</w:t>
      </w:r>
    </w:p>
    <w:p w:rsidR="00A626F4" w:rsidRPr="00E003C7" w:rsidRDefault="00A626F4"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lang w:eastAsia="ru-RU"/>
        </w:rPr>
      </w:pPr>
      <w:r w:rsidRPr="00E003C7">
        <w:rPr>
          <w:rFonts w:ascii="Times New Roman" w:hAnsi="Times New Roman"/>
          <w:sz w:val="24"/>
          <w:szCs w:val="24"/>
          <w:lang w:eastAsia="ru-RU"/>
        </w:rPr>
        <w:t>(углубленная подготовка)</w:t>
      </w:r>
    </w:p>
    <w:p w:rsidR="00A626F4" w:rsidRPr="00E003C7" w:rsidRDefault="00A626F4"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lang w:eastAsia="ru-RU"/>
        </w:rPr>
      </w:pPr>
    </w:p>
    <w:p w:rsidR="00A626F4" w:rsidRPr="00E003C7" w:rsidRDefault="00A626F4"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lang w:eastAsia="ru-RU"/>
        </w:rPr>
      </w:pPr>
    </w:p>
    <w:p w:rsidR="00A626F4" w:rsidRPr="00E003C7" w:rsidRDefault="00A626F4"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lang w:eastAsia="ru-RU"/>
        </w:rPr>
      </w:pPr>
    </w:p>
    <w:p w:rsidR="00A626F4" w:rsidRPr="00E003C7" w:rsidRDefault="00A626F4"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lang w:eastAsia="ru-RU"/>
        </w:rPr>
      </w:pPr>
    </w:p>
    <w:p w:rsidR="00A626F4" w:rsidRPr="00E003C7" w:rsidRDefault="00A626F4"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lang w:eastAsia="ru-RU"/>
        </w:rPr>
      </w:pPr>
    </w:p>
    <w:p w:rsidR="00A626F4" w:rsidRPr="00E003C7" w:rsidRDefault="00A626F4"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lang w:eastAsia="ru-RU"/>
        </w:rPr>
      </w:pPr>
    </w:p>
    <w:p w:rsidR="00A626F4" w:rsidRPr="00E003C7" w:rsidRDefault="00A626F4"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lang w:eastAsia="ru-RU"/>
        </w:rPr>
      </w:pPr>
    </w:p>
    <w:p w:rsidR="00A626F4" w:rsidRPr="00E003C7" w:rsidRDefault="00A626F4"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lang w:eastAsia="ru-RU"/>
        </w:rPr>
      </w:pPr>
    </w:p>
    <w:p w:rsidR="00A626F4" w:rsidRPr="00E003C7" w:rsidRDefault="00A626F4"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lang w:eastAsia="ru-RU"/>
        </w:rPr>
      </w:pPr>
    </w:p>
    <w:p w:rsidR="00A626F4" w:rsidRPr="00E003C7" w:rsidRDefault="00A626F4"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lang w:eastAsia="ru-RU"/>
        </w:rPr>
      </w:pPr>
    </w:p>
    <w:p w:rsidR="00A626F4" w:rsidRPr="00E003C7" w:rsidRDefault="00A626F4"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lang w:eastAsia="ru-RU"/>
        </w:rPr>
      </w:pPr>
    </w:p>
    <w:p w:rsidR="00A626F4" w:rsidRPr="00E003C7" w:rsidRDefault="00A626F4"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lang w:eastAsia="ru-RU"/>
        </w:rPr>
      </w:pPr>
    </w:p>
    <w:p w:rsidR="00A626F4" w:rsidRPr="00E003C7" w:rsidRDefault="00A626F4"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lang w:eastAsia="ru-RU"/>
        </w:rPr>
      </w:pPr>
    </w:p>
    <w:p w:rsidR="00A626F4" w:rsidRPr="00E003C7" w:rsidRDefault="00A626F4"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lang w:eastAsia="ru-RU"/>
        </w:rPr>
      </w:pPr>
    </w:p>
    <w:p w:rsidR="00A626F4" w:rsidRPr="00E003C7" w:rsidRDefault="00A626F4"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lang w:eastAsia="ru-RU"/>
        </w:rPr>
      </w:pPr>
    </w:p>
    <w:p w:rsidR="00A626F4" w:rsidRPr="00E003C7" w:rsidRDefault="00A626F4"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lang w:eastAsia="ru-RU"/>
        </w:rPr>
      </w:pPr>
    </w:p>
    <w:p w:rsidR="00A626F4" w:rsidRPr="00E003C7" w:rsidRDefault="00A626F4"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lang w:eastAsia="ru-RU"/>
        </w:rPr>
      </w:pPr>
    </w:p>
    <w:p w:rsidR="00A626F4" w:rsidRPr="00E003C7" w:rsidRDefault="00A626F4"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lang w:eastAsia="ru-RU"/>
        </w:rPr>
      </w:pPr>
    </w:p>
    <w:p w:rsidR="00A626F4" w:rsidRPr="00E003C7" w:rsidRDefault="00A626F4"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sz w:val="24"/>
          <w:szCs w:val="24"/>
          <w:lang w:eastAsia="ru-RU"/>
        </w:rPr>
      </w:pPr>
    </w:p>
    <w:p w:rsidR="00A626F4" w:rsidRDefault="00A626F4"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lang w:eastAsia="ru-RU"/>
        </w:rPr>
      </w:pPr>
    </w:p>
    <w:p w:rsidR="00A626F4" w:rsidRDefault="00A626F4"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lang w:eastAsia="ru-RU"/>
        </w:rPr>
      </w:pPr>
    </w:p>
    <w:p w:rsidR="00A626F4" w:rsidRPr="00E003C7" w:rsidRDefault="00A626F4"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4"/>
          <w:szCs w:val="24"/>
          <w:lang w:eastAsia="ru-RU"/>
        </w:rPr>
      </w:pPr>
    </w:p>
    <w:p w:rsidR="00A626F4" w:rsidRPr="00E003C7" w:rsidRDefault="00A626F4" w:rsidP="00A2403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pacing w:val="-2"/>
          <w:sz w:val="24"/>
          <w:szCs w:val="24"/>
          <w:lang w:eastAsia="ru-RU"/>
        </w:rPr>
      </w:pPr>
      <w:r w:rsidRPr="00E003C7">
        <w:rPr>
          <w:rFonts w:ascii="Times New Roman" w:hAnsi="Times New Roman"/>
          <w:sz w:val="24"/>
          <w:szCs w:val="24"/>
          <w:lang w:eastAsia="ru-RU"/>
        </w:rPr>
        <w:t>Сокол</w:t>
      </w: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2017</w:t>
      </w: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Pr="00AD0800" w:rsidRDefault="00A626F4" w:rsidP="00AD0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r w:rsidRPr="00AD0800">
        <w:rPr>
          <w:rFonts w:ascii="Times New Roman" w:hAnsi="Times New Roman"/>
          <w:bCs/>
          <w:sz w:val="24"/>
          <w:szCs w:val="24"/>
          <w:lang w:eastAsia="ru-RU"/>
        </w:rPr>
        <w:t>Организация-разработчик: БПОУ  ВО «Сокольский педагогический колледж»</w:t>
      </w:r>
    </w:p>
    <w:p w:rsidR="00A626F4" w:rsidRPr="00AD0800" w:rsidRDefault="00A626F4" w:rsidP="00AD0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Pr="00AD0800" w:rsidRDefault="00A626F4" w:rsidP="00AD0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r w:rsidRPr="00AD0800">
        <w:rPr>
          <w:rFonts w:ascii="Times New Roman" w:hAnsi="Times New Roman"/>
          <w:bCs/>
          <w:sz w:val="24"/>
          <w:szCs w:val="24"/>
          <w:lang w:eastAsia="ru-RU"/>
        </w:rPr>
        <w:t>Разработчики:</w:t>
      </w:r>
    </w:p>
    <w:p w:rsidR="00A626F4" w:rsidRPr="00AD0800" w:rsidRDefault="00A626F4" w:rsidP="00AD0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r w:rsidRPr="00AD0800">
        <w:rPr>
          <w:rFonts w:ascii="Times New Roman" w:hAnsi="Times New Roman"/>
          <w:bCs/>
          <w:sz w:val="24"/>
          <w:szCs w:val="24"/>
          <w:lang w:eastAsia="ru-RU"/>
        </w:rPr>
        <w:t>Бардина Светлана Александровна, преподаватель</w:t>
      </w:r>
    </w:p>
    <w:p w:rsidR="00A626F4" w:rsidRPr="00AD0800" w:rsidRDefault="00A626F4" w:rsidP="00341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                                  </w:t>
      </w:r>
      <w:r w:rsidRPr="00AD0800">
        <w:rPr>
          <w:rFonts w:ascii="Times New Roman" w:hAnsi="Times New Roman"/>
          <w:bCs/>
          <w:sz w:val="24"/>
          <w:szCs w:val="24"/>
          <w:lang w:eastAsia="ru-RU"/>
        </w:rPr>
        <w:t>Шпагина Наталья Валериевна, преподаватель</w:t>
      </w:r>
    </w:p>
    <w:p w:rsidR="00A626F4" w:rsidRPr="00AD0800" w:rsidRDefault="00A626F4" w:rsidP="00AD0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Pr="00AD0800" w:rsidRDefault="00A626F4" w:rsidP="00AD0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341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Рекомендована комиссией дисциплин гуманитарного и естественно-научного цикла</w:t>
      </w:r>
    </w:p>
    <w:p w:rsidR="00A626F4" w:rsidRDefault="00A626F4" w:rsidP="003418B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lang w:eastAsia="ru-RU"/>
        </w:rPr>
      </w:pPr>
      <w:r>
        <w:rPr>
          <w:rFonts w:ascii="Times New Roman" w:hAnsi="Times New Roman"/>
          <w:bCs/>
          <w:sz w:val="24"/>
          <w:szCs w:val="24"/>
          <w:lang w:eastAsia="ru-RU"/>
        </w:rPr>
        <w:t xml:space="preserve">  </w:t>
      </w:r>
      <w:r>
        <w:rPr>
          <w:rFonts w:ascii="Times New Roman" w:hAnsi="Times New Roman"/>
          <w:sz w:val="24"/>
          <w:szCs w:val="24"/>
          <w:lang w:eastAsia="ru-RU"/>
        </w:rPr>
        <w:t>Протокол №    от «  »     20     г.</w:t>
      </w:r>
    </w:p>
    <w:p w:rsidR="00A626F4" w:rsidRDefault="00A626F4" w:rsidP="003418B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bCs/>
          <w:sz w:val="24"/>
          <w:szCs w:val="24"/>
          <w:lang w:eastAsia="ru-RU"/>
        </w:rPr>
      </w:pPr>
      <w:r>
        <w:rPr>
          <w:rFonts w:ascii="Times New Roman" w:hAnsi="Times New Roman"/>
          <w:bCs/>
          <w:sz w:val="24"/>
          <w:szCs w:val="24"/>
          <w:lang w:eastAsia="ru-RU"/>
        </w:rPr>
        <w:t xml:space="preserve">   Председатель ________________/Н.В.Шпагина</w:t>
      </w:r>
    </w:p>
    <w:p w:rsidR="00A626F4" w:rsidRDefault="00A626F4" w:rsidP="00341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r>
        <w:rPr>
          <w:rFonts w:ascii="Times New Roman" w:hAnsi="Times New Roman"/>
          <w:bCs/>
          <w:sz w:val="24"/>
          <w:szCs w:val="24"/>
          <w:lang w:eastAsia="ru-RU"/>
        </w:rPr>
        <w:tab/>
      </w:r>
      <w:r>
        <w:rPr>
          <w:rFonts w:ascii="Times New Roman" w:hAnsi="Times New Roman"/>
          <w:bCs/>
          <w:sz w:val="24"/>
          <w:szCs w:val="24"/>
          <w:lang w:eastAsia="ru-RU"/>
        </w:rPr>
        <w:tab/>
      </w:r>
      <w:r>
        <w:rPr>
          <w:rFonts w:ascii="Times New Roman" w:hAnsi="Times New Roman"/>
          <w:bCs/>
          <w:sz w:val="24"/>
          <w:szCs w:val="24"/>
          <w:lang w:eastAsia="ru-RU"/>
        </w:rPr>
        <w:tab/>
      </w:r>
      <w:r>
        <w:rPr>
          <w:rFonts w:ascii="Times New Roman" w:hAnsi="Times New Roman"/>
          <w:bCs/>
          <w:sz w:val="24"/>
          <w:szCs w:val="24"/>
          <w:lang w:eastAsia="ru-RU"/>
        </w:rPr>
        <w:tab/>
      </w: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Pr="00E003C7" w:rsidRDefault="00A626F4" w:rsidP="00AD0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r w:rsidRPr="00E003C7">
        <w:rPr>
          <w:rFonts w:ascii="Times New Roman" w:hAnsi="Times New Roman"/>
          <w:b/>
          <w:bCs/>
          <w:sz w:val="24"/>
          <w:szCs w:val="24"/>
        </w:rPr>
        <w:t>Методические рекомендации по проведению самостоятельной работы</w:t>
      </w:r>
    </w:p>
    <w:p w:rsidR="00A626F4" w:rsidRPr="00E003C7" w:rsidRDefault="00A626F4" w:rsidP="00AD0800">
      <w:pPr>
        <w:pStyle w:val="NormalWeb"/>
        <w:spacing w:before="0" w:beforeAutospacing="0" w:after="0" w:afterAutospacing="0"/>
        <w:jc w:val="center"/>
      </w:pPr>
      <w:r w:rsidRPr="00E003C7">
        <w:rPr>
          <w:b/>
          <w:bCs/>
        </w:rPr>
        <w:t>по учебной дисциплине</w:t>
      </w:r>
    </w:p>
    <w:p w:rsidR="00A626F4" w:rsidRPr="00E003C7" w:rsidRDefault="00A626F4" w:rsidP="00AD0800">
      <w:pPr>
        <w:pStyle w:val="NormalWeb"/>
        <w:spacing w:before="0" w:beforeAutospacing="0" w:after="0" w:afterAutospacing="0"/>
        <w:jc w:val="center"/>
      </w:pPr>
      <w:r w:rsidRPr="00E003C7">
        <w:rPr>
          <w:b/>
          <w:bCs/>
        </w:rPr>
        <w:t>«Информатика и информационно-коммуникационные технологии (ИКТ) в профессиональной деятельности</w:t>
      </w:r>
    </w:p>
    <w:p w:rsidR="00A626F4" w:rsidRPr="00E003C7" w:rsidRDefault="00A626F4" w:rsidP="00AD0800">
      <w:pPr>
        <w:pStyle w:val="NormalWeb"/>
        <w:spacing w:before="0" w:beforeAutospacing="0" w:after="0" w:afterAutospacing="0"/>
        <w:jc w:val="both"/>
      </w:pPr>
      <w:r>
        <w:t xml:space="preserve">      </w:t>
      </w:r>
      <w:r w:rsidRPr="00E003C7">
        <w:t xml:space="preserve">Методические рекомендации по </w:t>
      </w:r>
      <w:r>
        <w:t xml:space="preserve">организации </w:t>
      </w:r>
      <w:r w:rsidRPr="00E003C7">
        <w:t xml:space="preserve"> самостоятельной работы </w:t>
      </w:r>
      <w:r>
        <w:t xml:space="preserve">студентов </w:t>
      </w:r>
      <w:r w:rsidRPr="00E003C7">
        <w:t>по учебной дисциплине «Информатика и информационно-коммуникационные технологии в профессион</w:t>
      </w:r>
      <w:r>
        <w:t xml:space="preserve">альной деятельности» разработаны </w:t>
      </w:r>
      <w:r w:rsidRPr="00E003C7">
        <w:t>на основе Федерального государственного образовательного стандарта среднег</w:t>
      </w:r>
      <w:r>
        <w:t>о профессионального образования, адресованы студентам очной формы обучения.</w:t>
      </w: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Pr="00AD0800" w:rsidRDefault="00A626F4" w:rsidP="00AD0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Fonts w:ascii="Times New Roman" w:hAnsi="Times New Roman"/>
          <w:sz w:val="24"/>
          <w:szCs w:val="24"/>
          <w:u w:val="single"/>
          <w:lang w:eastAsia="ru-RU"/>
        </w:rPr>
      </w:pPr>
      <w:r w:rsidRPr="00AD0800">
        <w:rPr>
          <w:rFonts w:ascii="Times New Roman" w:hAnsi="Times New Roman"/>
          <w:b/>
          <w:sz w:val="28"/>
          <w:szCs w:val="28"/>
          <w:lang w:eastAsia="ru-RU"/>
        </w:rPr>
        <w:t>Объем учебной дисциплины и виды учебной работы</w:t>
      </w:r>
    </w:p>
    <w:p w:rsidR="00A626F4" w:rsidRPr="00AD0800" w:rsidRDefault="00A626F4" w:rsidP="00AD08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hAnsi="Times New Roman"/>
          <w:b/>
          <w:sz w:val="28"/>
          <w:szCs w:val="28"/>
          <w:lang w:eastAsia="ru-RU"/>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668"/>
        <w:gridCol w:w="2036"/>
      </w:tblGrid>
      <w:tr w:rsidR="00A626F4" w:rsidRPr="00BB799D" w:rsidTr="00AD0800">
        <w:trPr>
          <w:trHeight w:val="460"/>
        </w:trPr>
        <w:tc>
          <w:tcPr>
            <w:tcW w:w="7668" w:type="dxa"/>
          </w:tcPr>
          <w:p w:rsidR="00A626F4" w:rsidRPr="00AD0800" w:rsidRDefault="00A626F4" w:rsidP="00AD0800">
            <w:pPr>
              <w:spacing w:after="0" w:line="240" w:lineRule="auto"/>
              <w:jc w:val="center"/>
              <w:rPr>
                <w:rFonts w:ascii="Times New Roman" w:hAnsi="Times New Roman"/>
                <w:sz w:val="28"/>
                <w:szCs w:val="28"/>
                <w:lang w:eastAsia="ru-RU"/>
              </w:rPr>
            </w:pPr>
            <w:r w:rsidRPr="00AD0800">
              <w:rPr>
                <w:rFonts w:ascii="Times New Roman" w:hAnsi="Times New Roman"/>
                <w:b/>
                <w:sz w:val="28"/>
                <w:szCs w:val="28"/>
                <w:lang w:eastAsia="ru-RU"/>
              </w:rPr>
              <w:t>Вид учебной работы</w:t>
            </w:r>
          </w:p>
        </w:tc>
        <w:tc>
          <w:tcPr>
            <w:tcW w:w="2036" w:type="dxa"/>
          </w:tcPr>
          <w:p w:rsidR="00A626F4" w:rsidRPr="00AD0800" w:rsidRDefault="00A626F4" w:rsidP="00AD0800">
            <w:pPr>
              <w:spacing w:after="0" w:line="240" w:lineRule="auto"/>
              <w:jc w:val="center"/>
              <w:rPr>
                <w:rFonts w:ascii="Times New Roman" w:hAnsi="Times New Roman"/>
                <w:i/>
                <w:iCs/>
                <w:sz w:val="28"/>
                <w:szCs w:val="28"/>
                <w:lang w:eastAsia="ru-RU"/>
              </w:rPr>
            </w:pPr>
            <w:r w:rsidRPr="00AD0800">
              <w:rPr>
                <w:rFonts w:ascii="Times New Roman" w:hAnsi="Times New Roman"/>
                <w:b/>
                <w:i/>
                <w:iCs/>
                <w:sz w:val="28"/>
                <w:szCs w:val="28"/>
                <w:lang w:eastAsia="ru-RU"/>
              </w:rPr>
              <w:t>Объем часов</w:t>
            </w:r>
          </w:p>
        </w:tc>
      </w:tr>
      <w:tr w:rsidR="00A626F4" w:rsidRPr="00BB799D" w:rsidTr="00AD0800">
        <w:trPr>
          <w:trHeight w:val="285"/>
        </w:trPr>
        <w:tc>
          <w:tcPr>
            <w:tcW w:w="7668" w:type="dxa"/>
          </w:tcPr>
          <w:p w:rsidR="00A626F4" w:rsidRPr="00AD0800" w:rsidRDefault="00A626F4" w:rsidP="00AD0800">
            <w:pPr>
              <w:spacing w:after="0" w:line="240" w:lineRule="auto"/>
              <w:rPr>
                <w:rFonts w:ascii="Times New Roman" w:hAnsi="Times New Roman"/>
                <w:b/>
                <w:sz w:val="28"/>
                <w:szCs w:val="28"/>
                <w:lang w:eastAsia="ru-RU"/>
              </w:rPr>
            </w:pPr>
            <w:r w:rsidRPr="00AD0800">
              <w:rPr>
                <w:rFonts w:ascii="Times New Roman" w:hAnsi="Times New Roman"/>
                <w:b/>
                <w:sz w:val="28"/>
                <w:szCs w:val="28"/>
                <w:lang w:eastAsia="ru-RU"/>
              </w:rPr>
              <w:t>Максимальная учебная нагрузка (всего)</w:t>
            </w:r>
          </w:p>
        </w:tc>
        <w:tc>
          <w:tcPr>
            <w:tcW w:w="2036" w:type="dxa"/>
          </w:tcPr>
          <w:p w:rsidR="00A626F4" w:rsidRPr="00AD0800" w:rsidRDefault="00A626F4" w:rsidP="00AD0800">
            <w:pPr>
              <w:spacing w:after="0" w:line="240" w:lineRule="auto"/>
              <w:jc w:val="center"/>
              <w:rPr>
                <w:rFonts w:ascii="Times New Roman" w:hAnsi="Times New Roman"/>
                <w:i/>
                <w:iCs/>
                <w:sz w:val="28"/>
                <w:szCs w:val="28"/>
                <w:lang w:eastAsia="ru-RU"/>
              </w:rPr>
            </w:pPr>
            <w:r w:rsidRPr="00AD0800">
              <w:rPr>
                <w:rFonts w:ascii="Times New Roman" w:hAnsi="Times New Roman"/>
                <w:i/>
                <w:iCs/>
                <w:sz w:val="28"/>
                <w:szCs w:val="28"/>
                <w:lang w:eastAsia="ru-RU"/>
              </w:rPr>
              <w:t>141</w:t>
            </w:r>
          </w:p>
        </w:tc>
      </w:tr>
      <w:tr w:rsidR="00A626F4" w:rsidRPr="00BB799D" w:rsidTr="00AD0800">
        <w:tc>
          <w:tcPr>
            <w:tcW w:w="7668" w:type="dxa"/>
          </w:tcPr>
          <w:p w:rsidR="00A626F4" w:rsidRPr="00AD0800" w:rsidRDefault="00A626F4" w:rsidP="00AD0800">
            <w:pPr>
              <w:spacing w:after="0" w:line="240" w:lineRule="auto"/>
              <w:jc w:val="both"/>
              <w:rPr>
                <w:rFonts w:ascii="Times New Roman" w:hAnsi="Times New Roman"/>
                <w:sz w:val="28"/>
                <w:szCs w:val="28"/>
                <w:lang w:eastAsia="ru-RU"/>
              </w:rPr>
            </w:pPr>
            <w:r w:rsidRPr="00AD0800">
              <w:rPr>
                <w:rFonts w:ascii="Times New Roman" w:hAnsi="Times New Roman"/>
                <w:b/>
                <w:sz w:val="28"/>
                <w:szCs w:val="28"/>
                <w:lang w:eastAsia="ru-RU"/>
              </w:rPr>
              <w:t xml:space="preserve">Обязательная аудиторная учебная нагрузка (всего) </w:t>
            </w:r>
          </w:p>
        </w:tc>
        <w:tc>
          <w:tcPr>
            <w:tcW w:w="2036" w:type="dxa"/>
          </w:tcPr>
          <w:p w:rsidR="00A626F4" w:rsidRPr="00AD0800" w:rsidRDefault="00A626F4" w:rsidP="00AD0800">
            <w:pPr>
              <w:spacing w:after="0" w:line="240" w:lineRule="auto"/>
              <w:jc w:val="center"/>
              <w:rPr>
                <w:rFonts w:ascii="Times New Roman" w:hAnsi="Times New Roman"/>
                <w:i/>
                <w:iCs/>
                <w:sz w:val="28"/>
                <w:szCs w:val="28"/>
                <w:lang w:eastAsia="ru-RU"/>
              </w:rPr>
            </w:pPr>
            <w:r w:rsidRPr="00AD0800">
              <w:rPr>
                <w:rFonts w:ascii="Times New Roman" w:hAnsi="Times New Roman"/>
                <w:i/>
                <w:iCs/>
                <w:sz w:val="28"/>
                <w:szCs w:val="28"/>
                <w:lang w:eastAsia="ru-RU"/>
              </w:rPr>
              <w:t>94</w:t>
            </w:r>
          </w:p>
        </w:tc>
      </w:tr>
      <w:tr w:rsidR="00A626F4" w:rsidRPr="00BB799D" w:rsidTr="00AD0800">
        <w:tc>
          <w:tcPr>
            <w:tcW w:w="7668" w:type="dxa"/>
          </w:tcPr>
          <w:p w:rsidR="00A626F4" w:rsidRPr="00AD0800" w:rsidRDefault="00A626F4" w:rsidP="00AD0800">
            <w:pPr>
              <w:spacing w:after="0" w:line="240" w:lineRule="auto"/>
              <w:jc w:val="both"/>
              <w:rPr>
                <w:rFonts w:ascii="Times New Roman" w:hAnsi="Times New Roman"/>
                <w:sz w:val="28"/>
                <w:szCs w:val="28"/>
                <w:lang w:eastAsia="ru-RU"/>
              </w:rPr>
            </w:pPr>
            <w:r w:rsidRPr="00AD0800">
              <w:rPr>
                <w:rFonts w:ascii="Times New Roman" w:hAnsi="Times New Roman"/>
                <w:sz w:val="28"/>
                <w:szCs w:val="28"/>
                <w:lang w:eastAsia="ru-RU"/>
              </w:rPr>
              <w:t>в том числе:</w:t>
            </w:r>
          </w:p>
        </w:tc>
        <w:tc>
          <w:tcPr>
            <w:tcW w:w="2036" w:type="dxa"/>
          </w:tcPr>
          <w:p w:rsidR="00A626F4" w:rsidRPr="00AD0800" w:rsidRDefault="00A626F4" w:rsidP="00AD0800">
            <w:pPr>
              <w:spacing w:after="0" w:line="240" w:lineRule="auto"/>
              <w:jc w:val="center"/>
              <w:rPr>
                <w:rFonts w:ascii="Times New Roman" w:hAnsi="Times New Roman"/>
                <w:i/>
                <w:iCs/>
                <w:sz w:val="28"/>
                <w:szCs w:val="28"/>
                <w:lang w:eastAsia="ru-RU"/>
              </w:rPr>
            </w:pPr>
          </w:p>
        </w:tc>
      </w:tr>
      <w:tr w:rsidR="00A626F4" w:rsidRPr="00BB799D" w:rsidTr="00AD0800">
        <w:tc>
          <w:tcPr>
            <w:tcW w:w="7668" w:type="dxa"/>
          </w:tcPr>
          <w:p w:rsidR="00A626F4" w:rsidRPr="00AD0800" w:rsidRDefault="00A626F4" w:rsidP="00AD0800">
            <w:pPr>
              <w:spacing w:after="0" w:line="240" w:lineRule="auto"/>
              <w:jc w:val="both"/>
              <w:rPr>
                <w:rFonts w:ascii="Times New Roman" w:hAnsi="Times New Roman"/>
                <w:sz w:val="28"/>
                <w:szCs w:val="28"/>
                <w:lang w:eastAsia="ru-RU"/>
              </w:rPr>
            </w:pPr>
            <w:r w:rsidRPr="00AD0800">
              <w:rPr>
                <w:rFonts w:ascii="Times New Roman" w:hAnsi="Times New Roman"/>
                <w:sz w:val="28"/>
                <w:szCs w:val="28"/>
                <w:lang w:eastAsia="ru-RU"/>
              </w:rPr>
              <w:t xml:space="preserve">     практические занятия</w:t>
            </w:r>
          </w:p>
        </w:tc>
        <w:tc>
          <w:tcPr>
            <w:tcW w:w="2036" w:type="dxa"/>
          </w:tcPr>
          <w:p w:rsidR="00A626F4" w:rsidRPr="00AD0800" w:rsidRDefault="00A626F4" w:rsidP="00AD0800">
            <w:pPr>
              <w:spacing w:after="0" w:line="240" w:lineRule="auto"/>
              <w:jc w:val="center"/>
              <w:rPr>
                <w:rFonts w:ascii="Times New Roman" w:hAnsi="Times New Roman"/>
                <w:i/>
                <w:iCs/>
                <w:sz w:val="28"/>
                <w:szCs w:val="28"/>
                <w:lang w:eastAsia="ru-RU"/>
              </w:rPr>
            </w:pPr>
            <w:r w:rsidRPr="00AD0800">
              <w:rPr>
                <w:rFonts w:ascii="Times New Roman" w:hAnsi="Times New Roman"/>
                <w:i/>
                <w:iCs/>
                <w:sz w:val="28"/>
                <w:szCs w:val="28"/>
                <w:lang w:eastAsia="ru-RU"/>
              </w:rPr>
              <w:t>85</w:t>
            </w:r>
          </w:p>
        </w:tc>
      </w:tr>
      <w:tr w:rsidR="00A626F4" w:rsidRPr="00BB799D" w:rsidTr="00AD0800">
        <w:tc>
          <w:tcPr>
            <w:tcW w:w="7668" w:type="dxa"/>
          </w:tcPr>
          <w:p w:rsidR="00A626F4" w:rsidRPr="00AD0800" w:rsidRDefault="00A626F4" w:rsidP="00AD0800">
            <w:pPr>
              <w:spacing w:after="0" w:line="240" w:lineRule="auto"/>
              <w:jc w:val="both"/>
              <w:rPr>
                <w:rFonts w:ascii="Times New Roman" w:hAnsi="Times New Roman"/>
                <w:sz w:val="28"/>
                <w:szCs w:val="28"/>
                <w:lang w:eastAsia="ru-RU"/>
              </w:rPr>
            </w:pPr>
            <w:r w:rsidRPr="00AD0800">
              <w:rPr>
                <w:rFonts w:ascii="Times New Roman" w:hAnsi="Times New Roman"/>
                <w:sz w:val="28"/>
                <w:szCs w:val="28"/>
                <w:lang w:eastAsia="ru-RU"/>
              </w:rPr>
              <w:t xml:space="preserve">     контрольные работы</w:t>
            </w:r>
          </w:p>
        </w:tc>
        <w:tc>
          <w:tcPr>
            <w:tcW w:w="2036" w:type="dxa"/>
          </w:tcPr>
          <w:p w:rsidR="00A626F4" w:rsidRPr="00AD0800" w:rsidRDefault="00A626F4" w:rsidP="00AD0800">
            <w:pPr>
              <w:spacing w:after="0" w:line="240" w:lineRule="auto"/>
              <w:jc w:val="center"/>
              <w:rPr>
                <w:rFonts w:ascii="Times New Roman" w:hAnsi="Times New Roman"/>
                <w:i/>
                <w:iCs/>
                <w:sz w:val="28"/>
                <w:szCs w:val="28"/>
                <w:lang w:eastAsia="ru-RU"/>
              </w:rPr>
            </w:pPr>
            <w:r w:rsidRPr="00AD0800">
              <w:rPr>
                <w:rFonts w:ascii="Times New Roman" w:hAnsi="Times New Roman"/>
                <w:i/>
                <w:iCs/>
                <w:sz w:val="28"/>
                <w:szCs w:val="28"/>
                <w:lang w:eastAsia="ru-RU"/>
              </w:rPr>
              <w:t>9</w:t>
            </w:r>
          </w:p>
        </w:tc>
      </w:tr>
      <w:tr w:rsidR="00A626F4" w:rsidRPr="00BB799D" w:rsidTr="00AD0800">
        <w:tc>
          <w:tcPr>
            <w:tcW w:w="7668" w:type="dxa"/>
          </w:tcPr>
          <w:p w:rsidR="00A626F4" w:rsidRPr="00AD0800" w:rsidRDefault="00A626F4" w:rsidP="00AD0800">
            <w:pPr>
              <w:spacing w:after="0" w:line="240" w:lineRule="auto"/>
              <w:jc w:val="both"/>
              <w:rPr>
                <w:rFonts w:ascii="Times New Roman" w:hAnsi="Times New Roman"/>
                <w:b/>
                <w:sz w:val="28"/>
                <w:szCs w:val="28"/>
                <w:lang w:eastAsia="ru-RU"/>
              </w:rPr>
            </w:pPr>
            <w:r w:rsidRPr="00AD0800">
              <w:rPr>
                <w:rFonts w:ascii="Times New Roman" w:hAnsi="Times New Roman"/>
                <w:b/>
                <w:sz w:val="28"/>
                <w:szCs w:val="28"/>
                <w:lang w:eastAsia="ru-RU"/>
              </w:rPr>
              <w:t>Самостоятельная работа обучающегося (всего)</w:t>
            </w:r>
          </w:p>
        </w:tc>
        <w:tc>
          <w:tcPr>
            <w:tcW w:w="2036" w:type="dxa"/>
          </w:tcPr>
          <w:p w:rsidR="00A626F4" w:rsidRPr="00AD0800" w:rsidRDefault="00A626F4" w:rsidP="00AD0800">
            <w:pPr>
              <w:spacing w:after="0" w:line="240" w:lineRule="auto"/>
              <w:jc w:val="center"/>
              <w:rPr>
                <w:rFonts w:ascii="Times New Roman" w:hAnsi="Times New Roman"/>
                <w:i/>
                <w:iCs/>
                <w:sz w:val="28"/>
                <w:szCs w:val="28"/>
                <w:lang w:eastAsia="ru-RU"/>
              </w:rPr>
            </w:pPr>
            <w:r w:rsidRPr="00AD0800">
              <w:rPr>
                <w:rFonts w:ascii="Times New Roman" w:hAnsi="Times New Roman"/>
                <w:i/>
                <w:iCs/>
                <w:sz w:val="28"/>
                <w:szCs w:val="28"/>
                <w:lang w:eastAsia="ru-RU"/>
              </w:rPr>
              <w:t>47</w:t>
            </w:r>
          </w:p>
        </w:tc>
      </w:tr>
      <w:tr w:rsidR="00A626F4" w:rsidRPr="00BB799D" w:rsidTr="00AD0800">
        <w:tc>
          <w:tcPr>
            <w:tcW w:w="7668" w:type="dxa"/>
          </w:tcPr>
          <w:p w:rsidR="00A626F4" w:rsidRPr="00AD0800" w:rsidRDefault="00A626F4" w:rsidP="00AD0800">
            <w:pPr>
              <w:spacing w:after="0" w:line="240" w:lineRule="auto"/>
              <w:jc w:val="both"/>
              <w:rPr>
                <w:rFonts w:ascii="Times New Roman" w:hAnsi="Times New Roman"/>
                <w:sz w:val="28"/>
                <w:szCs w:val="28"/>
                <w:lang w:eastAsia="ru-RU"/>
              </w:rPr>
            </w:pPr>
            <w:r w:rsidRPr="00AD0800">
              <w:rPr>
                <w:rFonts w:ascii="Times New Roman" w:hAnsi="Times New Roman"/>
                <w:sz w:val="28"/>
                <w:szCs w:val="28"/>
                <w:lang w:eastAsia="ru-RU"/>
              </w:rPr>
              <w:t>в том числе:</w:t>
            </w:r>
          </w:p>
        </w:tc>
        <w:tc>
          <w:tcPr>
            <w:tcW w:w="2036" w:type="dxa"/>
          </w:tcPr>
          <w:p w:rsidR="00A626F4" w:rsidRPr="00AD0800" w:rsidRDefault="00A626F4" w:rsidP="00AD0800">
            <w:pPr>
              <w:spacing w:after="0" w:line="240" w:lineRule="auto"/>
              <w:jc w:val="center"/>
              <w:rPr>
                <w:rFonts w:ascii="Times New Roman" w:hAnsi="Times New Roman"/>
                <w:i/>
                <w:iCs/>
                <w:sz w:val="28"/>
                <w:szCs w:val="28"/>
                <w:lang w:eastAsia="ru-RU"/>
              </w:rPr>
            </w:pPr>
          </w:p>
        </w:tc>
      </w:tr>
      <w:tr w:rsidR="00A626F4" w:rsidRPr="00BB799D" w:rsidTr="00AD0800">
        <w:tc>
          <w:tcPr>
            <w:tcW w:w="7668" w:type="dxa"/>
          </w:tcPr>
          <w:p w:rsidR="00A626F4" w:rsidRPr="00AD0800" w:rsidRDefault="00A626F4" w:rsidP="00AD0800">
            <w:pPr>
              <w:spacing w:after="0" w:line="240" w:lineRule="auto"/>
              <w:jc w:val="both"/>
              <w:rPr>
                <w:rFonts w:ascii="Times New Roman" w:hAnsi="Times New Roman"/>
                <w:b/>
                <w:sz w:val="28"/>
                <w:szCs w:val="28"/>
                <w:lang w:eastAsia="ru-RU"/>
              </w:rPr>
            </w:pPr>
            <w:r w:rsidRPr="00AD0800">
              <w:rPr>
                <w:rFonts w:ascii="Times New Roman" w:hAnsi="Times New Roman"/>
                <w:b/>
                <w:sz w:val="28"/>
                <w:szCs w:val="28"/>
                <w:lang w:eastAsia="ru-RU"/>
              </w:rPr>
              <w:t xml:space="preserve">Домашняя работа: </w:t>
            </w:r>
          </w:p>
          <w:p w:rsidR="00A626F4" w:rsidRPr="00AD0800" w:rsidRDefault="00A626F4" w:rsidP="00AD0800">
            <w:pPr>
              <w:spacing w:after="0" w:line="240" w:lineRule="auto"/>
              <w:jc w:val="both"/>
              <w:rPr>
                <w:rFonts w:ascii="Times New Roman" w:hAnsi="Times New Roman"/>
                <w:sz w:val="28"/>
                <w:szCs w:val="28"/>
                <w:lang w:eastAsia="ru-RU"/>
              </w:rPr>
            </w:pPr>
            <w:r w:rsidRPr="00AD0800">
              <w:rPr>
                <w:rFonts w:ascii="Times New Roman" w:hAnsi="Times New Roman"/>
                <w:sz w:val="28"/>
                <w:szCs w:val="28"/>
                <w:lang w:eastAsia="ru-RU"/>
              </w:rPr>
              <w:t>подготовка сообщений по теме;</w:t>
            </w:r>
          </w:p>
          <w:p w:rsidR="00A626F4" w:rsidRPr="00AD0800" w:rsidRDefault="00A626F4" w:rsidP="00AD0800">
            <w:pPr>
              <w:spacing w:after="0" w:line="240" w:lineRule="auto"/>
              <w:jc w:val="both"/>
              <w:rPr>
                <w:rFonts w:ascii="Times New Roman" w:hAnsi="Times New Roman"/>
                <w:sz w:val="28"/>
                <w:szCs w:val="28"/>
                <w:lang w:eastAsia="ru-RU"/>
              </w:rPr>
            </w:pPr>
            <w:r w:rsidRPr="00AD0800">
              <w:rPr>
                <w:rFonts w:ascii="Times New Roman" w:hAnsi="Times New Roman"/>
                <w:sz w:val="28"/>
                <w:szCs w:val="28"/>
                <w:lang w:eastAsia="ru-RU"/>
              </w:rPr>
              <w:t>подбор материала для создания публикаций, тестов, презентаций, баз данных, сайтов;</w:t>
            </w:r>
          </w:p>
          <w:p w:rsidR="00A626F4" w:rsidRPr="00AD0800" w:rsidRDefault="00A626F4" w:rsidP="00AD0800">
            <w:pPr>
              <w:spacing w:after="0" w:line="240" w:lineRule="auto"/>
              <w:jc w:val="both"/>
              <w:rPr>
                <w:rFonts w:ascii="Times New Roman" w:hAnsi="Times New Roman"/>
                <w:i/>
                <w:sz w:val="28"/>
                <w:szCs w:val="28"/>
                <w:lang w:eastAsia="ru-RU"/>
              </w:rPr>
            </w:pPr>
            <w:r w:rsidRPr="00AD0800">
              <w:rPr>
                <w:rFonts w:ascii="Times New Roman" w:hAnsi="Times New Roman"/>
                <w:bCs/>
                <w:sz w:val="28"/>
                <w:szCs w:val="28"/>
                <w:lang w:eastAsia="ru-RU"/>
              </w:rPr>
              <w:t>работа в Интернете.</w:t>
            </w:r>
          </w:p>
        </w:tc>
        <w:tc>
          <w:tcPr>
            <w:tcW w:w="2036" w:type="dxa"/>
          </w:tcPr>
          <w:p w:rsidR="00A626F4" w:rsidRPr="00AD0800" w:rsidRDefault="00A626F4" w:rsidP="00AD0800">
            <w:pPr>
              <w:spacing w:after="0" w:line="240" w:lineRule="auto"/>
              <w:jc w:val="center"/>
              <w:rPr>
                <w:rFonts w:ascii="Times New Roman" w:hAnsi="Times New Roman"/>
                <w:i/>
                <w:iCs/>
                <w:sz w:val="28"/>
                <w:szCs w:val="28"/>
                <w:lang w:eastAsia="ru-RU"/>
              </w:rPr>
            </w:pPr>
          </w:p>
          <w:p w:rsidR="00A626F4" w:rsidRPr="00AD0800" w:rsidRDefault="00A626F4" w:rsidP="00AD0800">
            <w:pPr>
              <w:spacing w:after="0" w:line="240" w:lineRule="auto"/>
              <w:jc w:val="center"/>
              <w:rPr>
                <w:rFonts w:ascii="Times New Roman" w:hAnsi="Times New Roman"/>
                <w:i/>
                <w:iCs/>
                <w:sz w:val="28"/>
                <w:szCs w:val="28"/>
                <w:lang w:eastAsia="ru-RU"/>
              </w:rPr>
            </w:pPr>
          </w:p>
        </w:tc>
      </w:tr>
      <w:tr w:rsidR="00A626F4" w:rsidRPr="00BB799D" w:rsidTr="00AD0800">
        <w:tc>
          <w:tcPr>
            <w:tcW w:w="9704" w:type="dxa"/>
            <w:gridSpan w:val="2"/>
          </w:tcPr>
          <w:p w:rsidR="00A626F4" w:rsidRPr="00AD0800" w:rsidRDefault="00A626F4" w:rsidP="00AD0800">
            <w:pPr>
              <w:spacing w:after="0" w:line="240" w:lineRule="auto"/>
              <w:rPr>
                <w:rFonts w:ascii="Times New Roman" w:hAnsi="Times New Roman"/>
                <w:i/>
                <w:iCs/>
                <w:sz w:val="28"/>
                <w:szCs w:val="28"/>
                <w:lang w:eastAsia="ru-RU"/>
              </w:rPr>
            </w:pPr>
            <w:r w:rsidRPr="00AD0800">
              <w:rPr>
                <w:rFonts w:ascii="Times New Roman" w:hAnsi="Times New Roman"/>
                <w:iCs/>
                <w:sz w:val="28"/>
                <w:szCs w:val="28"/>
                <w:lang w:eastAsia="ru-RU"/>
              </w:rPr>
              <w:t xml:space="preserve">Промежуточная аттестация в форме </w:t>
            </w:r>
            <w:r w:rsidRPr="00AD0800">
              <w:rPr>
                <w:rFonts w:ascii="Times New Roman" w:hAnsi="Times New Roman"/>
                <w:i/>
                <w:iCs/>
                <w:sz w:val="28"/>
                <w:szCs w:val="28"/>
                <w:lang w:eastAsia="ru-RU"/>
              </w:rPr>
              <w:t xml:space="preserve">                                                           зачета</w:t>
            </w:r>
          </w:p>
          <w:p w:rsidR="00A626F4" w:rsidRPr="00AD0800" w:rsidRDefault="00A626F4" w:rsidP="00AD0800">
            <w:pPr>
              <w:spacing w:after="0" w:line="240" w:lineRule="auto"/>
              <w:jc w:val="right"/>
              <w:rPr>
                <w:rFonts w:ascii="Times New Roman" w:hAnsi="Times New Roman"/>
                <w:i/>
                <w:iCs/>
                <w:sz w:val="28"/>
                <w:szCs w:val="28"/>
                <w:lang w:eastAsia="ru-RU"/>
              </w:rPr>
            </w:pPr>
          </w:p>
        </w:tc>
      </w:tr>
    </w:tbl>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bookmarkStart w:id="0" w:name="_GoBack"/>
      <w:bookmarkEnd w:id="0"/>
    </w:p>
    <w:p w:rsidR="00A626F4"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lang w:eastAsia="ru-RU"/>
        </w:rPr>
      </w:pPr>
    </w:p>
    <w:p w:rsidR="00A626F4" w:rsidRPr="00211FFC"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eastAsia="ru-RU"/>
        </w:rPr>
      </w:pPr>
      <w:r w:rsidRPr="00211FFC">
        <w:rPr>
          <w:rFonts w:ascii="Times New Roman" w:hAnsi="Times New Roman"/>
          <w:bCs/>
          <w:sz w:val="28"/>
          <w:szCs w:val="28"/>
          <w:lang w:eastAsia="ru-RU"/>
        </w:rPr>
        <w:t>Карта самостоятельной работы студентов</w:t>
      </w:r>
    </w:p>
    <w:p w:rsidR="00A626F4" w:rsidRPr="00211FFC" w:rsidRDefault="00A626F4" w:rsidP="00A24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02"/>
        <w:gridCol w:w="3402"/>
        <w:gridCol w:w="1701"/>
        <w:gridCol w:w="1666"/>
      </w:tblGrid>
      <w:tr w:rsidR="00A626F4" w:rsidRPr="00BB799D" w:rsidTr="00BB799D">
        <w:tc>
          <w:tcPr>
            <w:tcW w:w="2802" w:type="dxa"/>
            <w:vMerge w:val="restart"/>
            <w:vAlign w:val="center"/>
          </w:tcPr>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eastAsia="ru-RU"/>
              </w:rPr>
            </w:pPr>
            <w:r w:rsidRPr="00BB799D">
              <w:rPr>
                <w:rFonts w:ascii="Times New Roman" w:hAnsi="Times New Roman"/>
                <w:bCs/>
                <w:sz w:val="28"/>
                <w:szCs w:val="28"/>
                <w:lang w:eastAsia="ru-RU"/>
              </w:rPr>
              <w:t>Тема</w:t>
            </w:r>
          </w:p>
        </w:tc>
        <w:tc>
          <w:tcPr>
            <w:tcW w:w="5103" w:type="dxa"/>
            <w:gridSpan w:val="2"/>
          </w:tcPr>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eastAsia="ru-RU"/>
              </w:rPr>
            </w:pPr>
            <w:r w:rsidRPr="00BB799D">
              <w:rPr>
                <w:rFonts w:ascii="Times New Roman" w:hAnsi="Times New Roman"/>
                <w:bCs/>
                <w:sz w:val="28"/>
                <w:szCs w:val="28"/>
                <w:lang w:eastAsia="ru-RU"/>
              </w:rPr>
              <w:t>Самостоятельная работа студентов</w:t>
            </w:r>
          </w:p>
        </w:tc>
        <w:tc>
          <w:tcPr>
            <w:tcW w:w="1666" w:type="dxa"/>
            <w:vMerge w:val="restart"/>
            <w:vAlign w:val="center"/>
          </w:tcPr>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eastAsia="ru-RU"/>
              </w:rPr>
            </w:pPr>
            <w:r w:rsidRPr="00BB799D">
              <w:rPr>
                <w:rFonts w:ascii="Times New Roman" w:hAnsi="Times New Roman"/>
                <w:bCs/>
                <w:sz w:val="28"/>
                <w:szCs w:val="28"/>
                <w:lang w:eastAsia="ru-RU"/>
              </w:rPr>
              <w:t>Формы контроля</w:t>
            </w:r>
          </w:p>
        </w:tc>
      </w:tr>
      <w:tr w:rsidR="00A626F4" w:rsidRPr="00BB799D" w:rsidTr="00BB799D">
        <w:tc>
          <w:tcPr>
            <w:tcW w:w="2802" w:type="dxa"/>
            <w:vMerge/>
          </w:tcPr>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eastAsia="ru-RU"/>
              </w:rPr>
            </w:pPr>
          </w:p>
        </w:tc>
        <w:tc>
          <w:tcPr>
            <w:tcW w:w="3402" w:type="dxa"/>
          </w:tcPr>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eastAsia="ru-RU"/>
              </w:rPr>
            </w:pPr>
            <w:r w:rsidRPr="00BB799D">
              <w:rPr>
                <w:rFonts w:ascii="Times New Roman" w:hAnsi="Times New Roman"/>
                <w:bCs/>
                <w:sz w:val="28"/>
                <w:szCs w:val="28"/>
                <w:lang w:eastAsia="ru-RU"/>
              </w:rPr>
              <w:t>Задание на самостоятельную работу</w:t>
            </w:r>
          </w:p>
        </w:tc>
        <w:tc>
          <w:tcPr>
            <w:tcW w:w="1701" w:type="dxa"/>
          </w:tcPr>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eastAsia="ru-RU"/>
              </w:rPr>
            </w:pPr>
            <w:r w:rsidRPr="00BB799D">
              <w:rPr>
                <w:rFonts w:ascii="Times New Roman" w:hAnsi="Times New Roman"/>
                <w:bCs/>
                <w:sz w:val="28"/>
                <w:szCs w:val="28"/>
                <w:lang w:eastAsia="ru-RU"/>
              </w:rPr>
              <w:t>Количество часов</w:t>
            </w:r>
          </w:p>
        </w:tc>
        <w:tc>
          <w:tcPr>
            <w:tcW w:w="1666" w:type="dxa"/>
            <w:vMerge/>
          </w:tcPr>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eastAsia="ru-RU"/>
              </w:rPr>
            </w:pPr>
          </w:p>
        </w:tc>
      </w:tr>
      <w:tr w:rsidR="00A626F4" w:rsidRPr="00BB799D" w:rsidTr="00BB799D">
        <w:tc>
          <w:tcPr>
            <w:tcW w:w="2802" w:type="dxa"/>
          </w:tcPr>
          <w:p w:rsidR="00A626F4" w:rsidRPr="00BB799D" w:rsidRDefault="00A626F4" w:rsidP="00BB799D">
            <w:pPr>
              <w:widowControl w:val="0"/>
              <w:autoSpaceDE w:val="0"/>
              <w:autoSpaceDN w:val="0"/>
              <w:adjustRightInd w:val="0"/>
              <w:spacing w:after="0" w:line="240" w:lineRule="exact"/>
              <w:jc w:val="center"/>
              <w:rPr>
                <w:rFonts w:ascii="Times New Roman" w:hAnsi="Times New Roman"/>
                <w:sz w:val="28"/>
                <w:szCs w:val="28"/>
                <w:lang w:eastAsia="ru-RU"/>
              </w:rPr>
            </w:pPr>
            <w:r w:rsidRPr="00BB799D">
              <w:rPr>
                <w:rFonts w:ascii="Times New Roman" w:hAnsi="Times New Roman"/>
                <w:b/>
                <w:sz w:val="28"/>
                <w:szCs w:val="28"/>
                <w:lang w:eastAsia="ru-RU"/>
              </w:rPr>
              <w:t>Тема 1.2.</w:t>
            </w:r>
            <w:r w:rsidRPr="00BB799D">
              <w:rPr>
                <w:rFonts w:ascii="Times New Roman" w:hAnsi="Times New Roman"/>
                <w:sz w:val="28"/>
                <w:szCs w:val="28"/>
                <w:lang w:eastAsia="ru-RU"/>
              </w:rPr>
              <w:t xml:space="preserve"> </w:t>
            </w:r>
          </w:p>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eastAsia="ru-RU"/>
              </w:rPr>
            </w:pPr>
            <w:r w:rsidRPr="00BB799D">
              <w:rPr>
                <w:rFonts w:ascii="Times New Roman" w:hAnsi="Times New Roman"/>
                <w:sz w:val="28"/>
                <w:szCs w:val="28"/>
                <w:lang w:eastAsia="ru-RU"/>
              </w:rPr>
              <w:t>Аппаратное и программное обеспечение персонального компьютера (ПК), применяемое в профессиональной деятельности</w:t>
            </w:r>
          </w:p>
        </w:tc>
        <w:tc>
          <w:tcPr>
            <w:tcW w:w="3402" w:type="dxa"/>
          </w:tcPr>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lang w:eastAsia="ru-RU"/>
              </w:rPr>
            </w:pPr>
          </w:p>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lang w:eastAsia="ru-RU"/>
              </w:rPr>
            </w:pPr>
            <w:r w:rsidRPr="00BB799D">
              <w:rPr>
                <w:rFonts w:ascii="Times New Roman" w:hAnsi="Times New Roman"/>
                <w:bCs/>
                <w:sz w:val="28"/>
                <w:szCs w:val="28"/>
                <w:lang w:eastAsia="ru-RU"/>
              </w:rPr>
              <w:t>Подготовка сообщений по теме "Использование компьютера в профессиональной деятельности".</w:t>
            </w:r>
          </w:p>
        </w:tc>
        <w:tc>
          <w:tcPr>
            <w:tcW w:w="1701" w:type="dxa"/>
          </w:tcPr>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eastAsia="ru-RU"/>
              </w:rPr>
            </w:pPr>
            <w:r w:rsidRPr="00BB799D">
              <w:rPr>
                <w:rFonts w:ascii="Times New Roman" w:hAnsi="Times New Roman"/>
                <w:bCs/>
                <w:sz w:val="28"/>
                <w:szCs w:val="28"/>
                <w:lang w:eastAsia="ru-RU"/>
              </w:rPr>
              <w:t>3</w:t>
            </w:r>
          </w:p>
        </w:tc>
        <w:tc>
          <w:tcPr>
            <w:tcW w:w="1666" w:type="dxa"/>
          </w:tcPr>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eastAsia="ru-RU"/>
              </w:rPr>
            </w:pPr>
            <w:r w:rsidRPr="00BB799D">
              <w:rPr>
                <w:rFonts w:ascii="Times New Roman" w:hAnsi="Times New Roman"/>
                <w:bCs/>
                <w:sz w:val="28"/>
                <w:szCs w:val="28"/>
                <w:lang w:eastAsia="ru-RU"/>
              </w:rPr>
              <w:t>Проверка преподава</w:t>
            </w:r>
          </w:p>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eastAsia="ru-RU"/>
              </w:rPr>
            </w:pPr>
            <w:r w:rsidRPr="00BB799D">
              <w:rPr>
                <w:rFonts w:ascii="Times New Roman" w:hAnsi="Times New Roman"/>
                <w:bCs/>
                <w:sz w:val="28"/>
                <w:szCs w:val="28"/>
                <w:lang w:eastAsia="ru-RU"/>
              </w:rPr>
              <w:t>телем</w:t>
            </w:r>
          </w:p>
        </w:tc>
      </w:tr>
      <w:tr w:rsidR="00A626F4" w:rsidRPr="00BB799D" w:rsidTr="00BB799D">
        <w:tc>
          <w:tcPr>
            <w:tcW w:w="2802" w:type="dxa"/>
          </w:tcPr>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hAnsi="Times New Roman"/>
                <w:sz w:val="28"/>
                <w:szCs w:val="28"/>
                <w:lang w:eastAsia="ru-RU"/>
              </w:rPr>
            </w:pPr>
            <w:r w:rsidRPr="00BB799D">
              <w:rPr>
                <w:rFonts w:ascii="Times New Roman" w:hAnsi="Times New Roman"/>
                <w:b/>
                <w:sz w:val="28"/>
                <w:szCs w:val="28"/>
                <w:lang w:eastAsia="ru-RU"/>
              </w:rPr>
              <w:t>Тема 2.1.</w:t>
            </w:r>
            <w:r w:rsidRPr="00BB799D">
              <w:rPr>
                <w:rFonts w:ascii="Times New Roman" w:hAnsi="Times New Roman"/>
                <w:sz w:val="28"/>
                <w:szCs w:val="28"/>
                <w:lang w:eastAsia="ru-RU"/>
              </w:rPr>
              <w:t xml:space="preserve"> </w:t>
            </w:r>
          </w:p>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eastAsia="ru-RU"/>
              </w:rPr>
            </w:pPr>
            <w:r w:rsidRPr="00BB799D">
              <w:rPr>
                <w:rFonts w:ascii="Times New Roman" w:hAnsi="Times New Roman"/>
                <w:bCs/>
                <w:sz w:val="28"/>
                <w:szCs w:val="28"/>
                <w:lang w:eastAsia="ru-RU"/>
              </w:rPr>
              <w:t>Системы обработки текстов</w:t>
            </w:r>
          </w:p>
        </w:tc>
        <w:tc>
          <w:tcPr>
            <w:tcW w:w="3402" w:type="dxa"/>
          </w:tcPr>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hAnsi="Times New Roman"/>
                <w:sz w:val="28"/>
                <w:szCs w:val="28"/>
                <w:lang w:eastAsia="ru-RU"/>
              </w:rPr>
            </w:pPr>
            <w:r w:rsidRPr="00BB799D">
              <w:rPr>
                <w:rFonts w:ascii="Times New Roman" w:hAnsi="Times New Roman"/>
                <w:sz w:val="28"/>
                <w:szCs w:val="28"/>
                <w:lang w:eastAsia="ru-RU"/>
              </w:rPr>
              <w:t>Подготовка сообщений по теме</w:t>
            </w:r>
          </w:p>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lang w:eastAsia="ru-RU"/>
              </w:rPr>
            </w:pPr>
            <w:r w:rsidRPr="00BB799D">
              <w:rPr>
                <w:rFonts w:ascii="Times New Roman" w:hAnsi="Times New Roman"/>
                <w:sz w:val="28"/>
                <w:szCs w:val="28"/>
                <w:lang w:eastAsia="ru-RU"/>
              </w:rPr>
              <w:t>Подбор материала для создания тестов, брошюр, визитной карточки ДОУ.</w:t>
            </w:r>
          </w:p>
        </w:tc>
        <w:tc>
          <w:tcPr>
            <w:tcW w:w="1701" w:type="dxa"/>
          </w:tcPr>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eastAsia="ru-RU"/>
              </w:rPr>
            </w:pPr>
            <w:r w:rsidRPr="00BB799D">
              <w:rPr>
                <w:rFonts w:ascii="Times New Roman" w:hAnsi="Times New Roman"/>
                <w:bCs/>
                <w:sz w:val="28"/>
                <w:szCs w:val="28"/>
                <w:lang w:eastAsia="ru-RU"/>
              </w:rPr>
              <w:t>7</w:t>
            </w:r>
          </w:p>
        </w:tc>
        <w:tc>
          <w:tcPr>
            <w:tcW w:w="1666" w:type="dxa"/>
          </w:tcPr>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eastAsia="ru-RU"/>
              </w:rPr>
            </w:pPr>
            <w:r w:rsidRPr="00BB799D">
              <w:rPr>
                <w:rFonts w:ascii="Times New Roman" w:hAnsi="Times New Roman"/>
                <w:bCs/>
                <w:sz w:val="28"/>
                <w:szCs w:val="28"/>
                <w:lang w:eastAsia="ru-RU"/>
              </w:rPr>
              <w:t>Проверка преподава</w:t>
            </w:r>
          </w:p>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eastAsia="ru-RU"/>
              </w:rPr>
            </w:pPr>
            <w:r w:rsidRPr="00BB799D">
              <w:rPr>
                <w:rFonts w:ascii="Times New Roman" w:hAnsi="Times New Roman"/>
                <w:bCs/>
                <w:sz w:val="28"/>
                <w:szCs w:val="28"/>
                <w:lang w:eastAsia="ru-RU"/>
              </w:rPr>
              <w:t>телем</w:t>
            </w:r>
          </w:p>
        </w:tc>
      </w:tr>
      <w:tr w:rsidR="00A626F4" w:rsidRPr="00BB799D" w:rsidTr="00BB799D">
        <w:tc>
          <w:tcPr>
            <w:tcW w:w="2802" w:type="dxa"/>
          </w:tcPr>
          <w:p w:rsidR="00A626F4" w:rsidRPr="00BB799D" w:rsidRDefault="00A626F4" w:rsidP="00BB799D">
            <w:pPr>
              <w:widowControl w:val="0"/>
              <w:autoSpaceDE w:val="0"/>
              <w:autoSpaceDN w:val="0"/>
              <w:adjustRightInd w:val="0"/>
              <w:spacing w:after="0" w:line="240" w:lineRule="exact"/>
              <w:jc w:val="center"/>
              <w:rPr>
                <w:rFonts w:ascii="Times New Roman" w:hAnsi="Times New Roman"/>
                <w:b/>
                <w:sz w:val="28"/>
                <w:szCs w:val="28"/>
                <w:lang w:eastAsia="ru-RU"/>
              </w:rPr>
            </w:pPr>
            <w:r w:rsidRPr="00BB799D">
              <w:rPr>
                <w:rFonts w:ascii="Times New Roman" w:hAnsi="Times New Roman"/>
                <w:b/>
                <w:sz w:val="28"/>
                <w:szCs w:val="28"/>
                <w:lang w:eastAsia="ru-RU"/>
              </w:rPr>
              <w:t>Тема 2.2.</w:t>
            </w:r>
          </w:p>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eastAsia="ru-RU"/>
              </w:rPr>
            </w:pPr>
            <w:r w:rsidRPr="00BB799D">
              <w:rPr>
                <w:rFonts w:ascii="Times New Roman" w:hAnsi="Times New Roman"/>
                <w:sz w:val="28"/>
                <w:szCs w:val="28"/>
                <w:lang w:eastAsia="ru-RU"/>
              </w:rPr>
              <w:t>Компьютерная графика</w:t>
            </w:r>
          </w:p>
        </w:tc>
        <w:tc>
          <w:tcPr>
            <w:tcW w:w="3402" w:type="dxa"/>
          </w:tcPr>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hAnsi="Times New Roman"/>
                <w:bCs/>
                <w:sz w:val="28"/>
                <w:szCs w:val="28"/>
                <w:lang w:eastAsia="ru-RU"/>
              </w:rPr>
            </w:pPr>
            <w:r w:rsidRPr="00BB799D">
              <w:rPr>
                <w:rFonts w:ascii="Times New Roman" w:hAnsi="Times New Roman"/>
                <w:bCs/>
                <w:sz w:val="28"/>
                <w:szCs w:val="28"/>
                <w:lang w:eastAsia="ru-RU"/>
              </w:rPr>
              <w:t>Подготовка сообщений по теме</w:t>
            </w:r>
          </w:p>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lang w:eastAsia="ru-RU"/>
              </w:rPr>
            </w:pPr>
            <w:r w:rsidRPr="00BB799D">
              <w:rPr>
                <w:rFonts w:ascii="Times New Roman" w:hAnsi="Times New Roman"/>
                <w:bCs/>
                <w:sz w:val="28"/>
                <w:szCs w:val="28"/>
                <w:lang w:eastAsia="ru-RU"/>
              </w:rPr>
              <w:t xml:space="preserve">Подбор </w:t>
            </w:r>
            <w:r w:rsidRPr="00BB799D">
              <w:rPr>
                <w:rFonts w:ascii="Times New Roman" w:hAnsi="Times New Roman"/>
                <w:sz w:val="28"/>
                <w:szCs w:val="28"/>
                <w:lang w:eastAsia="ru-RU"/>
              </w:rPr>
              <w:t>материала для создания презентации.</w:t>
            </w:r>
          </w:p>
        </w:tc>
        <w:tc>
          <w:tcPr>
            <w:tcW w:w="1701" w:type="dxa"/>
          </w:tcPr>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eastAsia="ru-RU"/>
              </w:rPr>
            </w:pPr>
            <w:r w:rsidRPr="00BB799D">
              <w:rPr>
                <w:rFonts w:ascii="Times New Roman" w:hAnsi="Times New Roman"/>
                <w:bCs/>
                <w:sz w:val="28"/>
                <w:szCs w:val="28"/>
                <w:lang w:eastAsia="ru-RU"/>
              </w:rPr>
              <w:t>7</w:t>
            </w:r>
          </w:p>
        </w:tc>
        <w:tc>
          <w:tcPr>
            <w:tcW w:w="1666" w:type="dxa"/>
          </w:tcPr>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eastAsia="ru-RU"/>
              </w:rPr>
            </w:pPr>
            <w:r w:rsidRPr="00BB799D">
              <w:rPr>
                <w:rFonts w:ascii="Times New Roman" w:hAnsi="Times New Roman"/>
                <w:bCs/>
                <w:sz w:val="28"/>
                <w:szCs w:val="28"/>
                <w:lang w:eastAsia="ru-RU"/>
              </w:rPr>
              <w:t>Проверка преподавателем</w:t>
            </w:r>
          </w:p>
        </w:tc>
      </w:tr>
      <w:tr w:rsidR="00A626F4" w:rsidRPr="00BB799D" w:rsidTr="00BB799D">
        <w:tc>
          <w:tcPr>
            <w:tcW w:w="2802" w:type="dxa"/>
          </w:tcPr>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hAnsi="Times New Roman"/>
                <w:sz w:val="28"/>
                <w:szCs w:val="28"/>
                <w:lang w:eastAsia="ru-RU"/>
              </w:rPr>
            </w:pPr>
            <w:r w:rsidRPr="00BB799D">
              <w:rPr>
                <w:rFonts w:ascii="Times New Roman" w:hAnsi="Times New Roman"/>
                <w:b/>
                <w:sz w:val="28"/>
                <w:szCs w:val="28"/>
                <w:lang w:eastAsia="ru-RU"/>
              </w:rPr>
              <w:t>Тема 2.3.</w:t>
            </w:r>
            <w:r w:rsidRPr="00BB799D">
              <w:rPr>
                <w:rFonts w:ascii="Times New Roman" w:hAnsi="Times New Roman"/>
                <w:sz w:val="28"/>
                <w:szCs w:val="28"/>
                <w:lang w:eastAsia="ru-RU"/>
              </w:rPr>
              <w:t xml:space="preserve"> </w:t>
            </w:r>
          </w:p>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eastAsia="ru-RU"/>
              </w:rPr>
            </w:pPr>
            <w:r w:rsidRPr="00BB799D">
              <w:rPr>
                <w:rFonts w:ascii="Times New Roman" w:hAnsi="Times New Roman"/>
                <w:bCs/>
                <w:sz w:val="28"/>
                <w:szCs w:val="28"/>
                <w:lang w:eastAsia="ru-RU"/>
              </w:rPr>
              <w:t>Табличное моделирование, практикум по работе с табличным редактором</w:t>
            </w:r>
          </w:p>
        </w:tc>
        <w:tc>
          <w:tcPr>
            <w:tcW w:w="3402" w:type="dxa"/>
          </w:tcPr>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hAnsi="Times New Roman"/>
                <w:bCs/>
                <w:sz w:val="28"/>
                <w:szCs w:val="28"/>
                <w:lang w:eastAsia="ru-RU"/>
              </w:rPr>
            </w:pPr>
            <w:r w:rsidRPr="00BB799D">
              <w:rPr>
                <w:rFonts w:ascii="Times New Roman" w:hAnsi="Times New Roman"/>
                <w:bCs/>
                <w:sz w:val="28"/>
                <w:szCs w:val="28"/>
                <w:lang w:eastAsia="ru-RU"/>
              </w:rPr>
              <w:t>Подготовка сообщений по теме.</w:t>
            </w:r>
          </w:p>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lang w:eastAsia="ru-RU"/>
              </w:rPr>
            </w:pPr>
            <w:r w:rsidRPr="00BB799D">
              <w:rPr>
                <w:rFonts w:ascii="Times New Roman" w:hAnsi="Times New Roman"/>
                <w:bCs/>
                <w:sz w:val="28"/>
                <w:szCs w:val="28"/>
                <w:lang w:eastAsia="ru-RU"/>
              </w:rPr>
              <w:t>Подбор материала для создания тестов.</w:t>
            </w:r>
          </w:p>
        </w:tc>
        <w:tc>
          <w:tcPr>
            <w:tcW w:w="1701" w:type="dxa"/>
          </w:tcPr>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eastAsia="ru-RU"/>
              </w:rPr>
            </w:pPr>
            <w:r w:rsidRPr="00BB799D">
              <w:rPr>
                <w:rFonts w:ascii="Times New Roman" w:hAnsi="Times New Roman"/>
                <w:bCs/>
                <w:sz w:val="28"/>
                <w:szCs w:val="28"/>
                <w:lang w:eastAsia="ru-RU"/>
              </w:rPr>
              <w:t>7</w:t>
            </w:r>
          </w:p>
        </w:tc>
        <w:tc>
          <w:tcPr>
            <w:tcW w:w="1666" w:type="dxa"/>
          </w:tcPr>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eastAsia="ru-RU"/>
              </w:rPr>
            </w:pPr>
            <w:r w:rsidRPr="00BB799D">
              <w:rPr>
                <w:rFonts w:ascii="Times New Roman" w:hAnsi="Times New Roman"/>
                <w:bCs/>
                <w:sz w:val="28"/>
                <w:szCs w:val="28"/>
                <w:lang w:eastAsia="ru-RU"/>
              </w:rPr>
              <w:t>Проверка преподава</w:t>
            </w:r>
          </w:p>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eastAsia="ru-RU"/>
              </w:rPr>
            </w:pPr>
            <w:r w:rsidRPr="00BB799D">
              <w:rPr>
                <w:rFonts w:ascii="Times New Roman" w:hAnsi="Times New Roman"/>
                <w:bCs/>
                <w:sz w:val="28"/>
                <w:szCs w:val="28"/>
                <w:lang w:eastAsia="ru-RU"/>
              </w:rPr>
              <w:t>телем</w:t>
            </w:r>
          </w:p>
        </w:tc>
      </w:tr>
      <w:tr w:rsidR="00A626F4" w:rsidRPr="00BB799D" w:rsidTr="00BB799D">
        <w:tc>
          <w:tcPr>
            <w:tcW w:w="2802" w:type="dxa"/>
          </w:tcPr>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hAnsi="Times New Roman"/>
                <w:b/>
                <w:bCs/>
                <w:sz w:val="28"/>
                <w:szCs w:val="28"/>
                <w:lang w:eastAsia="ru-RU"/>
              </w:rPr>
            </w:pPr>
            <w:r w:rsidRPr="00BB799D">
              <w:rPr>
                <w:rFonts w:ascii="Times New Roman" w:hAnsi="Times New Roman"/>
                <w:b/>
                <w:bCs/>
                <w:sz w:val="28"/>
                <w:szCs w:val="28"/>
                <w:lang w:eastAsia="ru-RU"/>
              </w:rPr>
              <w:t>Тема 2.4</w:t>
            </w:r>
          </w:p>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eastAsia="ru-RU"/>
              </w:rPr>
            </w:pPr>
            <w:r w:rsidRPr="00BB799D">
              <w:rPr>
                <w:rFonts w:ascii="Times New Roman" w:hAnsi="Times New Roman"/>
                <w:bCs/>
                <w:sz w:val="28"/>
                <w:szCs w:val="28"/>
                <w:lang w:eastAsia="ru-RU"/>
              </w:rPr>
              <w:t>Системы управления базами данных, практикум по работе с СУБД.</w:t>
            </w:r>
          </w:p>
        </w:tc>
        <w:tc>
          <w:tcPr>
            <w:tcW w:w="3402" w:type="dxa"/>
          </w:tcPr>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lang w:eastAsia="ru-RU"/>
              </w:rPr>
            </w:pPr>
          </w:p>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lang w:eastAsia="ru-RU"/>
              </w:rPr>
            </w:pPr>
            <w:r w:rsidRPr="00BB799D">
              <w:rPr>
                <w:rFonts w:ascii="Times New Roman" w:hAnsi="Times New Roman"/>
                <w:bCs/>
                <w:sz w:val="28"/>
                <w:szCs w:val="28"/>
                <w:lang w:eastAsia="ru-RU"/>
              </w:rPr>
              <w:t>Подбор материала для создания генеалогического древа семьи.</w:t>
            </w:r>
          </w:p>
        </w:tc>
        <w:tc>
          <w:tcPr>
            <w:tcW w:w="1701" w:type="dxa"/>
          </w:tcPr>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eastAsia="ru-RU"/>
              </w:rPr>
            </w:pPr>
          </w:p>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eastAsia="ru-RU"/>
              </w:rPr>
            </w:pPr>
            <w:r w:rsidRPr="00BB799D">
              <w:rPr>
                <w:rFonts w:ascii="Times New Roman" w:hAnsi="Times New Roman"/>
                <w:bCs/>
                <w:sz w:val="28"/>
                <w:szCs w:val="28"/>
                <w:lang w:eastAsia="ru-RU"/>
              </w:rPr>
              <w:t>6</w:t>
            </w:r>
          </w:p>
        </w:tc>
        <w:tc>
          <w:tcPr>
            <w:tcW w:w="1666" w:type="dxa"/>
          </w:tcPr>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eastAsia="ru-RU"/>
              </w:rPr>
            </w:pPr>
          </w:p>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eastAsia="ru-RU"/>
              </w:rPr>
            </w:pPr>
            <w:r w:rsidRPr="00BB799D">
              <w:rPr>
                <w:rFonts w:ascii="Times New Roman" w:hAnsi="Times New Roman"/>
                <w:bCs/>
                <w:sz w:val="28"/>
                <w:szCs w:val="28"/>
                <w:lang w:eastAsia="ru-RU"/>
              </w:rPr>
              <w:t>Проверка преподава</w:t>
            </w:r>
          </w:p>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eastAsia="ru-RU"/>
              </w:rPr>
            </w:pPr>
            <w:r w:rsidRPr="00BB799D">
              <w:rPr>
                <w:rFonts w:ascii="Times New Roman" w:hAnsi="Times New Roman"/>
                <w:bCs/>
                <w:sz w:val="28"/>
                <w:szCs w:val="28"/>
                <w:lang w:eastAsia="ru-RU"/>
              </w:rPr>
              <w:t>телем</w:t>
            </w:r>
          </w:p>
        </w:tc>
      </w:tr>
      <w:tr w:rsidR="00A626F4" w:rsidRPr="00BB799D" w:rsidTr="00BB799D">
        <w:tc>
          <w:tcPr>
            <w:tcW w:w="2802" w:type="dxa"/>
          </w:tcPr>
          <w:p w:rsidR="00A626F4" w:rsidRPr="00BB799D" w:rsidRDefault="00A626F4" w:rsidP="00BB799D">
            <w:pPr>
              <w:widowControl w:val="0"/>
              <w:autoSpaceDE w:val="0"/>
              <w:autoSpaceDN w:val="0"/>
              <w:adjustRightInd w:val="0"/>
              <w:spacing w:after="0" w:line="240" w:lineRule="exact"/>
              <w:jc w:val="center"/>
              <w:rPr>
                <w:rFonts w:ascii="Times New Roman" w:hAnsi="Times New Roman"/>
                <w:sz w:val="28"/>
                <w:szCs w:val="28"/>
                <w:lang w:eastAsia="ru-RU"/>
              </w:rPr>
            </w:pPr>
            <w:r w:rsidRPr="00BB799D">
              <w:rPr>
                <w:rFonts w:ascii="Times New Roman" w:hAnsi="Times New Roman"/>
                <w:b/>
                <w:sz w:val="28"/>
                <w:szCs w:val="28"/>
                <w:lang w:eastAsia="ru-RU"/>
              </w:rPr>
              <w:t>Тема 3. 1.</w:t>
            </w:r>
            <w:r w:rsidRPr="00BB799D">
              <w:rPr>
                <w:rFonts w:ascii="Times New Roman" w:hAnsi="Times New Roman"/>
                <w:sz w:val="28"/>
                <w:szCs w:val="28"/>
                <w:lang w:eastAsia="ru-RU"/>
              </w:rPr>
              <w:t xml:space="preserve">  </w:t>
            </w:r>
          </w:p>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eastAsia="ru-RU"/>
              </w:rPr>
            </w:pPr>
            <w:r w:rsidRPr="00BB799D">
              <w:rPr>
                <w:rFonts w:ascii="Times New Roman" w:hAnsi="Times New Roman"/>
                <w:sz w:val="28"/>
                <w:szCs w:val="28"/>
                <w:lang w:eastAsia="ru-RU"/>
              </w:rPr>
              <w:t>Компьютерные сети</w:t>
            </w:r>
          </w:p>
        </w:tc>
        <w:tc>
          <w:tcPr>
            <w:tcW w:w="3402" w:type="dxa"/>
          </w:tcPr>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lang w:eastAsia="ru-RU"/>
              </w:rPr>
            </w:pPr>
            <w:r w:rsidRPr="00BB799D">
              <w:rPr>
                <w:rFonts w:ascii="Times New Roman" w:hAnsi="Times New Roman"/>
                <w:bCs/>
                <w:sz w:val="28"/>
                <w:szCs w:val="28"/>
                <w:lang w:eastAsia="ru-RU"/>
              </w:rPr>
              <w:t>Подготовка сообщений по теме "Развитие компьютерных сетей".</w:t>
            </w:r>
          </w:p>
        </w:tc>
        <w:tc>
          <w:tcPr>
            <w:tcW w:w="1701" w:type="dxa"/>
          </w:tcPr>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eastAsia="ru-RU"/>
              </w:rPr>
            </w:pPr>
            <w:r w:rsidRPr="00BB799D">
              <w:rPr>
                <w:rFonts w:ascii="Times New Roman" w:hAnsi="Times New Roman"/>
                <w:bCs/>
                <w:sz w:val="28"/>
                <w:szCs w:val="28"/>
                <w:lang w:eastAsia="ru-RU"/>
              </w:rPr>
              <w:t>4</w:t>
            </w:r>
          </w:p>
        </w:tc>
        <w:tc>
          <w:tcPr>
            <w:tcW w:w="1666" w:type="dxa"/>
          </w:tcPr>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eastAsia="ru-RU"/>
              </w:rPr>
            </w:pPr>
            <w:r w:rsidRPr="00BB799D">
              <w:rPr>
                <w:rFonts w:ascii="Times New Roman" w:hAnsi="Times New Roman"/>
                <w:bCs/>
                <w:sz w:val="28"/>
                <w:szCs w:val="28"/>
                <w:lang w:eastAsia="ru-RU"/>
              </w:rPr>
              <w:t>Проверка преподава</w:t>
            </w:r>
          </w:p>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eastAsia="ru-RU"/>
              </w:rPr>
            </w:pPr>
            <w:r w:rsidRPr="00BB799D">
              <w:rPr>
                <w:rFonts w:ascii="Times New Roman" w:hAnsi="Times New Roman"/>
                <w:bCs/>
                <w:sz w:val="28"/>
                <w:szCs w:val="28"/>
                <w:lang w:eastAsia="ru-RU"/>
              </w:rPr>
              <w:t>телем</w:t>
            </w:r>
          </w:p>
        </w:tc>
      </w:tr>
      <w:tr w:rsidR="00A626F4" w:rsidRPr="00BB799D" w:rsidTr="00BB799D">
        <w:tc>
          <w:tcPr>
            <w:tcW w:w="2802" w:type="dxa"/>
          </w:tcPr>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hAnsi="Times New Roman"/>
                <w:sz w:val="28"/>
                <w:szCs w:val="28"/>
                <w:lang w:eastAsia="ru-RU"/>
              </w:rPr>
            </w:pPr>
            <w:r w:rsidRPr="00BB799D">
              <w:rPr>
                <w:rFonts w:ascii="Times New Roman" w:hAnsi="Times New Roman"/>
                <w:b/>
                <w:sz w:val="28"/>
                <w:szCs w:val="28"/>
                <w:lang w:eastAsia="ru-RU"/>
              </w:rPr>
              <w:t>Тема 3.2.</w:t>
            </w:r>
            <w:r w:rsidRPr="00BB799D">
              <w:rPr>
                <w:rFonts w:ascii="Times New Roman" w:hAnsi="Times New Roman"/>
                <w:sz w:val="28"/>
                <w:szCs w:val="28"/>
                <w:lang w:eastAsia="ru-RU"/>
              </w:rPr>
              <w:t xml:space="preserve"> </w:t>
            </w:r>
          </w:p>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eastAsia="ru-RU"/>
              </w:rPr>
            </w:pPr>
            <w:r w:rsidRPr="00BB799D">
              <w:rPr>
                <w:rFonts w:ascii="Times New Roman" w:hAnsi="Times New Roman"/>
                <w:bCs/>
                <w:sz w:val="28"/>
                <w:szCs w:val="28"/>
                <w:lang w:eastAsia="ru-RU"/>
              </w:rPr>
              <w:t>Основные услуги компьютерных сетей</w:t>
            </w:r>
            <w:r w:rsidRPr="00BB799D">
              <w:rPr>
                <w:rFonts w:ascii="Times New Roman" w:hAnsi="Times New Roman"/>
                <w:b/>
                <w:bCs/>
                <w:sz w:val="28"/>
                <w:szCs w:val="28"/>
                <w:lang w:eastAsia="ru-RU"/>
              </w:rPr>
              <w:t>.</w:t>
            </w:r>
          </w:p>
        </w:tc>
        <w:tc>
          <w:tcPr>
            <w:tcW w:w="3402" w:type="dxa"/>
          </w:tcPr>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lang w:eastAsia="ru-RU"/>
              </w:rPr>
            </w:pPr>
            <w:r w:rsidRPr="00BB799D">
              <w:rPr>
                <w:rFonts w:ascii="Times New Roman" w:hAnsi="Times New Roman"/>
                <w:bCs/>
                <w:sz w:val="28"/>
                <w:szCs w:val="28"/>
                <w:lang w:eastAsia="ru-RU"/>
              </w:rPr>
              <w:t>Поиск информации в Интернете по заданной теме.</w:t>
            </w:r>
          </w:p>
        </w:tc>
        <w:tc>
          <w:tcPr>
            <w:tcW w:w="1701" w:type="dxa"/>
          </w:tcPr>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eastAsia="ru-RU"/>
              </w:rPr>
            </w:pPr>
            <w:r w:rsidRPr="00BB799D">
              <w:rPr>
                <w:rFonts w:ascii="Times New Roman" w:hAnsi="Times New Roman"/>
                <w:bCs/>
                <w:sz w:val="28"/>
                <w:szCs w:val="28"/>
                <w:lang w:eastAsia="ru-RU"/>
              </w:rPr>
              <w:t>5</w:t>
            </w:r>
          </w:p>
        </w:tc>
        <w:tc>
          <w:tcPr>
            <w:tcW w:w="1666" w:type="dxa"/>
          </w:tcPr>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eastAsia="ru-RU"/>
              </w:rPr>
            </w:pPr>
            <w:r w:rsidRPr="00BB799D">
              <w:rPr>
                <w:rFonts w:ascii="Times New Roman" w:hAnsi="Times New Roman"/>
                <w:bCs/>
                <w:sz w:val="28"/>
                <w:szCs w:val="28"/>
                <w:lang w:eastAsia="ru-RU"/>
              </w:rPr>
              <w:t>Проверка преподава</w:t>
            </w:r>
          </w:p>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eastAsia="ru-RU"/>
              </w:rPr>
            </w:pPr>
            <w:r w:rsidRPr="00BB799D">
              <w:rPr>
                <w:rFonts w:ascii="Times New Roman" w:hAnsi="Times New Roman"/>
                <w:bCs/>
                <w:sz w:val="28"/>
                <w:szCs w:val="28"/>
                <w:lang w:eastAsia="ru-RU"/>
              </w:rPr>
              <w:t>телем</w:t>
            </w:r>
          </w:p>
        </w:tc>
      </w:tr>
      <w:tr w:rsidR="00A626F4" w:rsidRPr="00BB799D" w:rsidTr="00BB799D">
        <w:tc>
          <w:tcPr>
            <w:tcW w:w="2802" w:type="dxa"/>
          </w:tcPr>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lang w:eastAsia="ru-RU"/>
              </w:rPr>
            </w:pPr>
            <w:r w:rsidRPr="00BB799D">
              <w:rPr>
                <w:rFonts w:ascii="Times New Roman" w:hAnsi="Times New Roman"/>
                <w:b/>
                <w:bCs/>
                <w:sz w:val="28"/>
                <w:szCs w:val="28"/>
                <w:lang w:eastAsia="ru-RU"/>
              </w:rPr>
              <w:t xml:space="preserve">Тема 3.3. </w:t>
            </w:r>
          </w:p>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eastAsia="ru-RU"/>
              </w:rPr>
            </w:pPr>
            <w:r w:rsidRPr="00BB799D">
              <w:rPr>
                <w:rFonts w:ascii="Times New Roman" w:hAnsi="Times New Roman"/>
                <w:bCs/>
                <w:sz w:val="28"/>
                <w:szCs w:val="28"/>
                <w:lang w:eastAsia="ru-RU"/>
              </w:rPr>
              <w:t>Разработка Web-сайтов.</w:t>
            </w:r>
          </w:p>
        </w:tc>
        <w:tc>
          <w:tcPr>
            <w:tcW w:w="3402" w:type="dxa"/>
          </w:tcPr>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lang w:eastAsia="ru-RU"/>
              </w:rPr>
            </w:pPr>
            <w:r w:rsidRPr="00BB799D">
              <w:rPr>
                <w:rFonts w:ascii="Times New Roman" w:hAnsi="Times New Roman"/>
                <w:bCs/>
                <w:sz w:val="28"/>
                <w:szCs w:val="28"/>
                <w:lang w:eastAsia="ru-RU"/>
              </w:rPr>
              <w:t>Подбор материала для создания Web-сайта.</w:t>
            </w:r>
          </w:p>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lang w:eastAsia="ru-RU"/>
              </w:rPr>
            </w:pPr>
            <w:r w:rsidRPr="00BB799D">
              <w:rPr>
                <w:rFonts w:ascii="Times New Roman" w:hAnsi="Times New Roman"/>
                <w:bCs/>
                <w:sz w:val="28"/>
                <w:szCs w:val="28"/>
                <w:lang w:eastAsia="ru-RU"/>
              </w:rPr>
              <w:t>Создание Web-страницы с формой "Анкета выпускника"</w:t>
            </w:r>
          </w:p>
        </w:tc>
        <w:tc>
          <w:tcPr>
            <w:tcW w:w="1701" w:type="dxa"/>
          </w:tcPr>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eastAsia="ru-RU"/>
              </w:rPr>
            </w:pPr>
            <w:r w:rsidRPr="00BB799D">
              <w:rPr>
                <w:rFonts w:ascii="Times New Roman" w:hAnsi="Times New Roman"/>
                <w:bCs/>
                <w:sz w:val="28"/>
                <w:szCs w:val="28"/>
                <w:lang w:eastAsia="ru-RU"/>
              </w:rPr>
              <w:t>8</w:t>
            </w:r>
          </w:p>
        </w:tc>
        <w:tc>
          <w:tcPr>
            <w:tcW w:w="1666" w:type="dxa"/>
          </w:tcPr>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eastAsia="ru-RU"/>
              </w:rPr>
            </w:pPr>
            <w:r w:rsidRPr="00BB799D">
              <w:rPr>
                <w:rFonts w:ascii="Times New Roman" w:hAnsi="Times New Roman"/>
                <w:bCs/>
                <w:sz w:val="28"/>
                <w:szCs w:val="28"/>
                <w:lang w:eastAsia="ru-RU"/>
              </w:rPr>
              <w:t>Проверка преподава</w:t>
            </w:r>
          </w:p>
          <w:p w:rsidR="00A626F4" w:rsidRPr="00BB799D" w:rsidRDefault="00A626F4" w:rsidP="00BB7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eastAsia="ru-RU"/>
              </w:rPr>
            </w:pPr>
            <w:r w:rsidRPr="00BB799D">
              <w:rPr>
                <w:rFonts w:ascii="Times New Roman" w:hAnsi="Times New Roman"/>
                <w:bCs/>
                <w:sz w:val="28"/>
                <w:szCs w:val="28"/>
                <w:lang w:eastAsia="ru-RU"/>
              </w:rPr>
              <w:t>телем</w:t>
            </w:r>
          </w:p>
        </w:tc>
      </w:tr>
    </w:tbl>
    <w:p w:rsidR="00A626F4" w:rsidRPr="00E003C7" w:rsidRDefault="00A626F4" w:rsidP="00626A68">
      <w:pPr>
        <w:pStyle w:val="NormalWeb"/>
        <w:spacing w:before="0" w:beforeAutospacing="0" w:after="0" w:afterAutospacing="0"/>
        <w:jc w:val="center"/>
      </w:pPr>
      <w:r w:rsidRPr="00E003C7">
        <w:rPr>
          <w:b/>
          <w:bCs/>
        </w:rPr>
        <w:t>Пояснительная записка</w:t>
      </w:r>
    </w:p>
    <w:p w:rsidR="00A626F4" w:rsidRPr="00E003C7" w:rsidRDefault="00A626F4" w:rsidP="00626A68">
      <w:pPr>
        <w:pStyle w:val="NormalWeb"/>
        <w:spacing w:before="0" w:beforeAutospacing="0" w:after="0" w:afterAutospacing="0"/>
        <w:jc w:val="both"/>
      </w:pPr>
      <w:r w:rsidRPr="00E003C7">
        <w:t xml:space="preserve">В современном мире востребованы специалисты, обладающие профессиональной грамотностью, умением адаптироваться к современным условиям трудовой деятельности. Этого можно добиться только через повышение активности студентов в учебном процессе и развитие умения самостоятельно овладевать знаниями. </w:t>
      </w:r>
    </w:p>
    <w:p w:rsidR="00A626F4" w:rsidRPr="00E003C7" w:rsidRDefault="00A626F4" w:rsidP="00626A68">
      <w:pPr>
        <w:pStyle w:val="NormalWeb"/>
        <w:spacing w:before="0" w:beforeAutospacing="0" w:after="0" w:afterAutospacing="0"/>
        <w:jc w:val="both"/>
      </w:pPr>
      <w:r w:rsidRPr="00E003C7">
        <w:t xml:space="preserve">Внеаудиторная самостоятельная работа студентов </w:t>
      </w:r>
      <w:r w:rsidRPr="00E003C7">
        <w:rPr>
          <w:i/>
          <w:iCs/>
        </w:rPr>
        <w:t xml:space="preserve">– </w:t>
      </w:r>
      <w:r w:rsidRPr="00E003C7">
        <w:t>это планируемая учебная, учебно-исследовательская работа обучающихся, выполняемая во внеаудиторное время по заданию и при методическом руководстве и консультативной помощи преподавателя, но без его непосредственного участия.</w:t>
      </w:r>
    </w:p>
    <w:p w:rsidR="00A626F4" w:rsidRPr="00E003C7" w:rsidRDefault="00A626F4" w:rsidP="00626A68">
      <w:pPr>
        <w:pStyle w:val="NormalWeb"/>
        <w:spacing w:before="0" w:beforeAutospacing="0" w:after="0" w:afterAutospacing="0"/>
        <w:jc w:val="both"/>
      </w:pPr>
      <w:r w:rsidRPr="00E003C7">
        <w:t>В данных методических рекомендациях представлены различные виды внеаудиторной самостоятельной работы, которые определяются содержанием учебной дисциплины «Информатика и информационно-коммуникационные технологии »: составление буклетов, подготовка сообщений и рефератов, создание презентаций и видеороликов</w:t>
      </w:r>
    </w:p>
    <w:p w:rsidR="00A626F4" w:rsidRPr="00E003C7" w:rsidRDefault="00A626F4" w:rsidP="00626A68">
      <w:pPr>
        <w:spacing w:after="0" w:line="240" w:lineRule="auto"/>
        <w:jc w:val="both"/>
        <w:rPr>
          <w:rFonts w:ascii="Times New Roman" w:hAnsi="Times New Roman"/>
          <w:b/>
          <w:bCs/>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b/>
          <w:bCs/>
          <w:sz w:val="24"/>
          <w:szCs w:val="24"/>
          <w:lang w:eastAsia="ru-RU"/>
        </w:rPr>
        <w:t>1. Требования к оценке результатов выполнения внеаудиторной самостоятельной работы</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i/>
          <w:iCs/>
          <w:sz w:val="24"/>
          <w:szCs w:val="24"/>
          <w:lang w:eastAsia="ru-RU"/>
        </w:rPr>
        <w:t xml:space="preserve">Требования к результатам: </w:t>
      </w:r>
    </w:p>
    <w:p w:rsidR="00A626F4" w:rsidRPr="00E003C7" w:rsidRDefault="00A626F4" w:rsidP="00626A68">
      <w:pPr>
        <w:numPr>
          <w:ilvl w:val="0"/>
          <w:numId w:val="1"/>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освоение необходимого уровня учебного материала, указанного в рабочей программе дисциплины; </w:t>
      </w:r>
    </w:p>
    <w:p w:rsidR="00A626F4" w:rsidRPr="00E003C7" w:rsidRDefault="00A626F4" w:rsidP="00626A68">
      <w:pPr>
        <w:numPr>
          <w:ilvl w:val="0"/>
          <w:numId w:val="2"/>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овладение опытом творческой, исследовательской деятельности при подготовке работ (сообщений, докладов, рефератов и т.д.); </w:t>
      </w:r>
    </w:p>
    <w:p w:rsidR="00A626F4" w:rsidRPr="00E003C7" w:rsidRDefault="00A626F4" w:rsidP="00626A68">
      <w:pPr>
        <w:numPr>
          <w:ilvl w:val="0"/>
          <w:numId w:val="2"/>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умение применять теоретические знания на практике;</w:t>
      </w:r>
    </w:p>
    <w:p w:rsidR="00A626F4" w:rsidRPr="00E003C7" w:rsidRDefault="00A626F4" w:rsidP="00626A68">
      <w:pPr>
        <w:numPr>
          <w:ilvl w:val="0"/>
          <w:numId w:val="2"/>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умение использовать нормативную, справочную и специальную литературу, интернет-ресурсы;</w:t>
      </w:r>
    </w:p>
    <w:p w:rsidR="00A626F4" w:rsidRPr="00E003C7" w:rsidRDefault="00A626F4" w:rsidP="00626A68">
      <w:pPr>
        <w:numPr>
          <w:ilvl w:val="0"/>
          <w:numId w:val="2"/>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выполнение заданий в указанной форме и в установленные сроки;</w:t>
      </w:r>
    </w:p>
    <w:p w:rsidR="00A626F4" w:rsidRPr="00626A68" w:rsidRDefault="00A626F4" w:rsidP="00626A68">
      <w:pPr>
        <w:numPr>
          <w:ilvl w:val="0"/>
          <w:numId w:val="2"/>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оформление материала в соответствии с предъявляемыми требованиями.</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b/>
          <w:bCs/>
          <w:sz w:val="24"/>
          <w:szCs w:val="24"/>
          <w:lang w:eastAsia="ru-RU"/>
        </w:rPr>
        <w:t xml:space="preserve">2. Требования к выполнению отдельных видов самостоятельной работы </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 xml:space="preserve">Текстовой редактор в понимании многих – это инструмент для набора и форматирования текста. Но на самом деле </w:t>
      </w:r>
      <w:r w:rsidRPr="00E003C7">
        <w:rPr>
          <w:rFonts w:ascii="Times New Roman" w:hAnsi="Times New Roman"/>
          <w:sz w:val="24"/>
          <w:szCs w:val="24"/>
          <w:lang w:eastAsia="ru-RU"/>
        </w:rPr>
        <w:t>Word</w:t>
      </w:r>
      <w:r w:rsidRPr="00E003C7">
        <w:rPr>
          <w:rFonts w:ascii="Times New Roman" w:hAnsi="Times New Roman"/>
          <w:sz w:val="24"/>
          <w:szCs w:val="24"/>
          <w:lang w:eastAsia="ru-RU"/>
        </w:rPr>
        <w:t xml:space="preserve"> – мощный многофункциональный инструмент, который может помочь сократить временные и финансовые затраты фирм и организаций. В редакторе от </w:t>
      </w:r>
      <w:r w:rsidRPr="00E003C7">
        <w:rPr>
          <w:rFonts w:ascii="Times New Roman" w:hAnsi="Times New Roman"/>
          <w:sz w:val="24"/>
          <w:szCs w:val="24"/>
          <w:lang w:eastAsia="ru-RU"/>
        </w:rPr>
        <w:t>Microsoft</w:t>
      </w:r>
      <w:r w:rsidRPr="00E003C7">
        <w:rPr>
          <w:rFonts w:ascii="Times New Roman" w:hAnsi="Times New Roman"/>
          <w:sz w:val="24"/>
          <w:szCs w:val="24"/>
          <w:lang w:eastAsia="ru-RU"/>
        </w:rPr>
        <w:t xml:space="preserve"> легко создавать не только текст, но и презентацию, листовку, рекламный буклет. </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b/>
          <w:bCs/>
          <w:i/>
          <w:iCs/>
          <w:sz w:val="24"/>
          <w:szCs w:val="24"/>
          <w:lang w:eastAsia="ru-RU"/>
        </w:rPr>
        <w:t>Буклет –</w:t>
      </w:r>
      <w:r w:rsidRPr="00E003C7">
        <w:rPr>
          <w:rFonts w:ascii="Times New Roman" w:hAnsi="Times New Roman"/>
          <w:sz w:val="24"/>
          <w:szCs w:val="24"/>
          <w:lang w:eastAsia="ru-RU"/>
        </w:rPr>
        <w:t xml:space="preserve"> его предназначение Реклама товаров и услуг посредством листовок, календарей, визиток весьма эффективна. Буклеты стоят в этом ряду на особом месте. Лист формата </w:t>
      </w:r>
      <w:r>
        <w:rPr>
          <w:rFonts w:ascii="Times New Roman" w:hAnsi="Times New Roman"/>
          <w:sz w:val="24"/>
          <w:szCs w:val="24"/>
          <w:lang w:eastAsia="ru-RU"/>
        </w:rPr>
        <w:t>А</w:t>
      </w:r>
      <w:r w:rsidRPr="00E003C7">
        <w:rPr>
          <w:rFonts w:ascii="Times New Roman" w:hAnsi="Times New Roman"/>
          <w:sz w:val="24"/>
          <w:szCs w:val="24"/>
          <w:lang w:eastAsia="ru-RU"/>
        </w:rPr>
        <w:t>4, свернутый определенным образом, вмещает максимум информации о фирме, организации, ее продукции. Компактный же размер буклета – еще одно преимущество перед листовками и плакатами</w:t>
      </w:r>
      <w:r>
        <w:rPr>
          <w:rFonts w:ascii="Times New Roman" w:hAnsi="Times New Roman"/>
          <w:sz w:val="24"/>
          <w:szCs w:val="24"/>
          <w:lang w:eastAsia="ru-RU"/>
        </w:rPr>
        <w:t>.</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 xml:space="preserve">Печатают буклеты, как правило, на стандартном по размеру листе бумаги, который складывают впоследствии, придавая ему вид гармошки. В итоге получается небольшая удлиненная книжица с тремя страницами. Их заполняют рекламными материалами с двух сторон. Реклама Конечно, и из двух страниц можно сделать буклет. Пример тому - театральные программки. Но такой формат больше удобен для размещения в основном текстовой информации. В том случае, если необходимо разместить максимум изображений, лучшего всего прибегать к классическому виду. </w:t>
      </w: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Это процесс лучше рассмотреть пошагово. </w:t>
      </w:r>
    </w:p>
    <w:p w:rsidR="00A626F4" w:rsidRPr="00E003C7" w:rsidRDefault="00A626F4" w:rsidP="00626A68">
      <w:pPr>
        <w:numPr>
          <w:ilvl w:val="0"/>
          <w:numId w:val="3"/>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Запускаем «Word».</w:t>
      </w:r>
    </w:p>
    <w:p w:rsidR="00A626F4" w:rsidRPr="00E003C7" w:rsidRDefault="00A626F4" w:rsidP="00626A68">
      <w:pPr>
        <w:numPr>
          <w:ilvl w:val="0"/>
          <w:numId w:val="3"/>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Переходим во вкладку «Разметка страницы».</w:t>
      </w:r>
    </w:p>
    <w:p w:rsidR="00A626F4" w:rsidRPr="00E003C7" w:rsidRDefault="00A626F4" w:rsidP="00626A68">
      <w:pPr>
        <w:numPr>
          <w:ilvl w:val="0"/>
          <w:numId w:val="3"/>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Выбираем пункт «Ориентация». Задаем альбомное положение листа.</w:t>
      </w:r>
    </w:p>
    <w:p w:rsidR="00A626F4" w:rsidRPr="00E003C7" w:rsidRDefault="00A626F4" w:rsidP="00626A68">
      <w:pPr>
        <w:numPr>
          <w:ilvl w:val="0"/>
          <w:numId w:val="3"/>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В той же вкладке - «Разметка страницы» - выбираем функцию </w:t>
      </w:r>
      <w:r w:rsidRPr="00E003C7">
        <w:rPr>
          <w:rFonts w:ascii="Times New Roman" w:hAnsi="Times New Roman"/>
          <w:sz w:val="24"/>
          <w:szCs w:val="24"/>
          <w:lang w:eastAsia="ru-RU"/>
        </w:rPr>
        <w:t>«Колонки», отмечаем их число.</w:t>
      </w:r>
    </w:p>
    <w:p w:rsidR="00A626F4" w:rsidRPr="00E003C7" w:rsidRDefault="00A626F4" w:rsidP="00626A68">
      <w:pPr>
        <w:numPr>
          <w:ilvl w:val="0"/>
          <w:numId w:val="3"/>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Для этого из пункта «Колонки» выбираем строку «Другие колонки». В выпадающем окне ставим галочку в чекбоксе «Разделить». </w:t>
      </w:r>
    </w:p>
    <w:tbl>
      <w:tblPr>
        <w:tblW w:w="5000" w:type="pct"/>
        <w:tblCellSpacing w:w="0" w:type="dxa"/>
        <w:tblCellMar>
          <w:top w:w="105" w:type="dxa"/>
          <w:left w:w="105" w:type="dxa"/>
          <w:bottom w:w="105" w:type="dxa"/>
          <w:right w:w="105" w:type="dxa"/>
        </w:tblCellMar>
        <w:tblLook w:val="00A0"/>
      </w:tblPr>
      <w:tblGrid>
        <w:gridCol w:w="7596"/>
        <w:gridCol w:w="2019"/>
      </w:tblGrid>
      <w:tr w:rsidR="00A626F4" w:rsidRPr="00BB799D" w:rsidTr="00341C8B">
        <w:trPr>
          <w:tblCellSpacing w:w="0" w:type="dxa"/>
        </w:trPr>
        <w:tc>
          <w:tcPr>
            <w:tcW w:w="3950"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Оценивание буклета</w:t>
            </w:r>
          </w:p>
        </w:tc>
        <w:tc>
          <w:tcPr>
            <w:tcW w:w="1050"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Макс. кол. баллов</w:t>
            </w:r>
          </w:p>
        </w:tc>
      </w:tr>
      <w:tr w:rsidR="00A626F4" w:rsidRPr="00BB799D" w:rsidTr="00A24035">
        <w:trPr>
          <w:trHeight w:val="276"/>
          <w:tblCellSpacing w:w="0" w:type="dxa"/>
        </w:trPr>
        <w:tc>
          <w:tcPr>
            <w:tcW w:w="3950"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Содержание полностью отражает цели публикаци</w:t>
            </w:r>
          </w:p>
        </w:tc>
        <w:tc>
          <w:tcPr>
            <w:tcW w:w="1050"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5</w:t>
            </w:r>
          </w:p>
        </w:tc>
      </w:tr>
      <w:tr w:rsidR="00A626F4" w:rsidRPr="00BB799D" w:rsidTr="00341C8B">
        <w:trPr>
          <w:tblCellSpacing w:w="0" w:type="dxa"/>
        </w:trPr>
        <w:tc>
          <w:tcPr>
            <w:tcW w:w="3950"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Информация точна, носит законченный характер</w:t>
            </w:r>
          </w:p>
        </w:tc>
        <w:tc>
          <w:tcPr>
            <w:tcW w:w="1050"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10</w:t>
            </w:r>
          </w:p>
        </w:tc>
      </w:tr>
      <w:tr w:rsidR="00A626F4" w:rsidRPr="00BB799D" w:rsidTr="00341C8B">
        <w:trPr>
          <w:tblCellSpacing w:w="0" w:type="dxa"/>
        </w:trPr>
        <w:tc>
          <w:tcPr>
            <w:tcW w:w="3950"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Орфографические и пунктуационные ошибки отсутствуют.</w:t>
            </w:r>
          </w:p>
        </w:tc>
        <w:tc>
          <w:tcPr>
            <w:tcW w:w="1050"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5</w:t>
            </w:r>
          </w:p>
        </w:tc>
      </w:tr>
      <w:tr w:rsidR="00A626F4" w:rsidRPr="00BB799D" w:rsidTr="00341C8B">
        <w:trPr>
          <w:tblCellSpacing w:w="0" w:type="dxa"/>
        </w:trPr>
        <w:tc>
          <w:tcPr>
            <w:tcW w:w="3950"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Дизайн соответствует содержанию работы.</w:t>
            </w:r>
          </w:p>
        </w:tc>
        <w:tc>
          <w:tcPr>
            <w:tcW w:w="1050"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10</w:t>
            </w:r>
          </w:p>
        </w:tc>
      </w:tr>
      <w:tr w:rsidR="00A626F4" w:rsidRPr="00BB799D" w:rsidTr="00341C8B">
        <w:trPr>
          <w:tblCellSpacing w:w="0" w:type="dxa"/>
        </w:trPr>
        <w:tc>
          <w:tcPr>
            <w:tcW w:w="3950"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Изображения  соответствуют  содержанию. </w:t>
            </w:r>
          </w:p>
        </w:tc>
        <w:tc>
          <w:tcPr>
            <w:tcW w:w="1050"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5</w:t>
            </w:r>
          </w:p>
        </w:tc>
      </w:tr>
      <w:tr w:rsidR="00A626F4" w:rsidRPr="00BB799D" w:rsidTr="00341C8B">
        <w:trPr>
          <w:tblCellSpacing w:w="0" w:type="dxa"/>
        </w:trPr>
        <w:tc>
          <w:tcPr>
            <w:tcW w:w="3950"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Текст  легко читается, цвет фона и изображения гармонируют и  удобны для чтения</w:t>
            </w:r>
          </w:p>
        </w:tc>
        <w:tc>
          <w:tcPr>
            <w:tcW w:w="1050"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10</w:t>
            </w:r>
          </w:p>
        </w:tc>
      </w:tr>
      <w:tr w:rsidR="00A626F4" w:rsidRPr="00BB799D" w:rsidTr="00341C8B">
        <w:trPr>
          <w:tblCellSpacing w:w="0" w:type="dxa"/>
        </w:trPr>
        <w:tc>
          <w:tcPr>
            <w:tcW w:w="3950"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ОБЩИЕ БАЛЛЫ</w:t>
            </w:r>
          </w:p>
          <w:p w:rsidR="00A626F4" w:rsidRPr="00E003C7" w:rsidRDefault="00A626F4" w:rsidP="00626A68">
            <w:pPr>
              <w:spacing w:after="0" w:line="240" w:lineRule="auto"/>
              <w:jc w:val="both"/>
              <w:rPr>
                <w:rFonts w:ascii="Times New Roman" w:hAnsi="Times New Roman"/>
                <w:sz w:val="24"/>
                <w:szCs w:val="24"/>
                <w:lang w:eastAsia="ru-RU"/>
              </w:rPr>
            </w:pPr>
          </w:p>
        </w:tc>
        <w:tc>
          <w:tcPr>
            <w:tcW w:w="1050"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45</w:t>
            </w:r>
          </w:p>
        </w:tc>
      </w:tr>
    </w:tbl>
    <w:p w:rsidR="00A626F4" w:rsidRPr="00626A68"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Буклет оценивается по 45 балльной шкале, балы переводятся в оценки успеваемости следующим образом: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 40 – 45 баллов – «отлично»;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 36 – 39 баллов – «хорошо»;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32 – 35 баллов – «удовлетворительно;</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мене 31 балла – «неудовлетворительно».</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Баллы учитываются в процессе текущей оценки знаний программного материала.</w:t>
      </w: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b/>
          <w:bCs/>
          <w:i/>
          <w:iCs/>
          <w:sz w:val="24"/>
          <w:szCs w:val="24"/>
          <w:lang w:eastAsia="ru-RU"/>
        </w:rPr>
        <w:t>Реферат</w:t>
      </w:r>
      <w:r w:rsidRPr="00E003C7">
        <w:rPr>
          <w:rFonts w:ascii="Times New Roman" w:hAnsi="Times New Roman"/>
          <w:sz w:val="24"/>
          <w:szCs w:val="24"/>
          <w:lang w:eastAsia="ru-RU"/>
        </w:rPr>
        <w:t xml:space="preserve"> – краткая запись идей, содержащихся в одном или нескольких источниках, которая требует умения сопоставлять и анализировать различные точки зрения. Реферат – одна из форм интерпретации исходного текста или нескольких источников. Поэтому реферат, в отличие от конспекта, является новым, авторским текстом. Новизна в данном случае подразумевает новое изложение, систематизацию материала, особую авторскую позицию при сопоставлении различных точек зрения. </w:t>
      </w:r>
      <w:r w:rsidRPr="00E003C7">
        <w:rPr>
          <w:rFonts w:ascii="Times New Roman" w:hAnsi="Times New Roman"/>
          <w:sz w:val="24"/>
          <w:szCs w:val="24"/>
          <w:lang w:eastAsia="ru-RU"/>
        </w:rPr>
        <w:t>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Реферирование предполагает изложение какого-либо вопроса на основе классификации, обобщения, анализа и синтеза одного или нескольких источников.</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Специфика реферата:</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не содержит развернутых доказательств, сравнений, рассуждений, оценок,</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дает ответ на вопрос, что нового, существенного содержится в тексте.</w:t>
      </w:r>
      <w:r w:rsidRPr="00E003C7">
        <w:rPr>
          <w:rFonts w:ascii="Times New Roman" w:hAnsi="Times New Roman"/>
          <w:sz w:val="24"/>
          <w:szCs w:val="24"/>
          <w:lang w:eastAsia="ru-RU"/>
        </w:rPr>
        <w:br/>
      </w:r>
      <w:r w:rsidRPr="00E003C7">
        <w:rPr>
          <w:rFonts w:ascii="Times New Roman" w:hAnsi="Times New Roman"/>
          <w:sz w:val="24"/>
          <w:szCs w:val="24"/>
          <w:lang w:eastAsia="ru-RU"/>
        </w:rPr>
        <w:t>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b/>
          <w:bCs/>
          <w:sz w:val="24"/>
          <w:szCs w:val="24"/>
          <w:lang w:eastAsia="ru-RU"/>
        </w:rPr>
        <w:t>Виды рефератов</w:t>
      </w:r>
    </w:p>
    <w:p w:rsidR="00A626F4" w:rsidRPr="00E003C7" w:rsidRDefault="00A626F4" w:rsidP="00626A68">
      <w:pPr>
        <w:spacing w:after="0" w:line="240" w:lineRule="auto"/>
        <w:jc w:val="both"/>
        <w:rPr>
          <w:rFonts w:ascii="Times New Roman" w:hAnsi="Times New Roman"/>
          <w:sz w:val="24"/>
          <w:szCs w:val="24"/>
          <w:lang w:eastAsia="ru-RU"/>
        </w:rPr>
      </w:pPr>
    </w:p>
    <w:tbl>
      <w:tblPr>
        <w:tblW w:w="963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0A0"/>
      </w:tblPr>
      <w:tblGrid>
        <w:gridCol w:w="3953"/>
        <w:gridCol w:w="5677"/>
      </w:tblGrid>
      <w:tr w:rsidR="00A626F4" w:rsidRPr="00BB799D" w:rsidTr="00C5100D">
        <w:trPr>
          <w:tblCellSpacing w:w="0" w:type="dxa"/>
        </w:trPr>
        <w:tc>
          <w:tcPr>
            <w:tcW w:w="3953" w:type="dxa"/>
            <w:vMerge w:val="restart"/>
            <w:tcMar>
              <w:top w:w="0" w:type="dxa"/>
              <w:left w:w="115" w:type="dxa"/>
              <w:bottom w:w="0" w:type="dxa"/>
              <w:right w:w="115"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По полноте изложения</w:t>
            </w:r>
          </w:p>
        </w:tc>
        <w:tc>
          <w:tcPr>
            <w:tcW w:w="5677" w:type="dxa"/>
            <w:tcMar>
              <w:top w:w="0" w:type="dxa"/>
              <w:left w:w="115" w:type="dxa"/>
              <w:bottom w:w="0" w:type="dxa"/>
              <w:right w:w="115"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Информативные (рефераты-конспекты).</w:t>
            </w:r>
          </w:p>
        </w:tc>
      </w:tr>
      <w:tr w:rsidR="00A626F4" w:rsidRPr="00BB799D" w:rsidTr="00C5100D">
        <w:trPr>
          <w:tblCellSpacing w:w="0" w:type="dxa"/>
        </w:trPr>
        <w:tc>
          <w:tcPr>
            <w:tcW w:w="3953" w:type="dxa"/>
            <w:vMerge/>
            <w:vAlign w:val="center"/>
          </w:tcPr>
          <w:p w:rsidR="00A626F4" w:rsidRPr="00E003C7" w:rsidRDefault="00A626F4" w:rsidP="00626A68">
            <w:pPr>
              <w:spacing w:after="0" w:line="240" w:lineRule="auto"/>
              <w:jc w:val="both"/>
              <w:rPr>
                <w:rFonts w:ascii="Times New Roman" w:hAnsi="Times New Roman"/>
                <w:sz w:val="24"/>
                <w:szCs w:val="24"/>
                <w:lang w:eastAsia="ru-RU"/>
              </w:rPr>
            </w:pPr>
          </w:p>
        </w:tc>
        <w:tc>
          <w:tcPr>
            <w:tcW w:w="5677" w:type="dxa"/>
            <w:tcMar>
              <w:top w:w="0" w:type="dxa"/>
              <w:left w:w="115" w:type="dxa"/>
              <w:bottom w:w="0" w:type="dxa"/>
              <w:right w:w="115"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Индикативные (рефераты-резюме).</w:t>
            </w:r>
          </w:p>
        </w:tc>
      </w:tr>
      <w:tr w:rsidR="00A626F4" w:rsidRPr="00BB799D" w:rsidTr="00C5100D">
        <w:trPr>
          <w:tblCellSpacing w:w="0" w:type="dxa"/>
        </w:trPr>
        <w:tc>
          <w:tcPr>
            <w:tcW w:w="3953" w:type="dxa"/>
            <w:vMerge w:val="restart"/>
            <w:tcMar>
              <w:top w:w="0" w:type="dxa"/>
              <w:left w:w="115" w:type="dxa"/>
              <w:bottom w:w="0" w:type="dxa"/>
              <w:right w:w="115"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По количеству реферируемых источников</w:t>
            </w:r>
          </w:p>
        </w:tc>
        <w:tc>
          <w:tcPr>
            <w:tcW w:w="5677" w:type="dxa"/>
            <w:tcMar>
              <w:top w:w="0" w:type="dxa"/>
              <w:left w:w="115" w:type="dxa"/>
              <w:bottom w:w="0" w:type="dxa"/>
              <w:right w:w="115"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Монографические.</w:t>
            </w:r>
          </w:p>
        </w:tc>
      </w:tr>
      <w:tr w:rsidR="00A626F4" w:rsidRPr="00BB799D" w:rsidTr="00C5100D">
        <w:trPr>
          <w:tblCellSpacing w:w="0" w:type="dxa"/>
        </w:trPr>
        <w:tc>
          <w:tcPr>
            <w:tcW w:w="3953" w:type="dxa"/>
            <w:vMerge/>
            <w:vAlign w:val="center"/>
          </w:tcPr>
          <w:p w:rsidR="00A626F4" w:rsidRPr="00E003C7" w:rsidRDefault="00A626F4" w:rsidP="00626A68">
            <w:pPr>
              <w:spacing w:after="0" w:line="240" w:lineRule="auto"/>
              <w:jc w:val="both"/>
              <w:rPr>
                <w:rFonts w:ascii="Times New Roman" w:hAnsi="Times New Roman"/>
                <w:sz w:val="24"/>
                <w:szCs w:val="24"/>
                <w:lang w:eastAsia="ru-RU"/>
              </w:rPr>
            </w:pPr>
          </w:p>
        </w:tc>
        <w:tc>
          <w:tcPr>
            <w:tcW w:w="5677" w:type="dxa"/>
            <w:tcMar>
              <w:top w:w="0" w:type="dxa"/>
              <w:left w:w="115" w:type="dxa"/>
              <w:bottom w:w="0" w:type="dxa"/>
              <w:right w:w="115"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Обзорные.</w:t>
            </w:r>
          </w:p>
        </w:tc>
      </w:tr>
    </w:tbl>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w:t>
      </w: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b/>
          <w:bCs/>
          <w:sz w:val="24"/>
          <w:szCs w:val="24"/>
          <w:lang w:eastAsia="ru-RU"/>
        </w:rPr>
        <w:t xml:space="preserve">Структура реферата: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1) титульный лист;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2) план работы с указанием страниц каждого вопроса, подвопроса (пункта);</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3) введение;</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4) текстовое изложение материала, разбитое на вопросы и подвопросы (пункты, подпункты) с необходимыми ссылками на источники, использованные автором;</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5) заключение;</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6) список использованной литературы;</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7) приложения, которые состоят из таблиц, диаграмм, графиков, рисунков, схем (необязательная часть реферата).</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Приложения располагаются последовательно, согласно заголовкам, отражающим их содержание.</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Реферат оценивается исходя из установленных показателей и критериев оценки реферата.</w:t>
      </w: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b/>
          <w:bCs/>
          <w:sz w:val="24"/>
          <w:szCs w:val="24"/>
          <w:lang w:eastAsia="ru-RU"/>
        </w:rPr>
        <w:t xml:space="preserve">Критерии и показатели, используемые при оценивании учебного реферата </w:t>
      </w:r>
    </w:p>
    <w:p w:rsidR="00A626F4" w:rsidRPr="00E003C7" w:rsidRDefault="00A626F4" w:rsidP="00626A68">
      <w:pPr>
        <w:spacing w:after="0" w:line="240" w:lineRule="auto"/>
        <w:jc w:val="both"/>
        <w:rPr>
          <w:rFonts w:ascii="Times New Roman" w:hAnsi="Times New Roman"/>
          <w:sz w:val="24"/>
          <w:szCs w:val="24"/>
          <w:lang w:eastAsia="ru-RU"/>
        </w:rPr>
      </w:pPr>
    </w:p>
    <w:tbl>
      <w:tblPr>
        <w:tblW w:w="9690" w:type="dxa"/>
        <w:tblCellSpacing w:w="0" w:type="dxa"/>
        <w:tblCellMar>
          <w:top w:w="105" w:type="dxa"/>
          <w:left w:w="105" w:type="dxa"/>
          <w:bottom w:w="105" w:type="dxa"/>
          <w:right w:w="105" w:type="dxa"/>
        </w:tblCellMar>
        <w:tblLook w:val="00A0"/>
      </w:tblPr>
      <w:tblGrid>
        <w:gridCol w:w="2682"/>
        <w:gridCol w:w="7008"/>
      </w:tblGrid>
      <w:tr w:rsidR="00A626F4" w:rsidRPr="00BB799D" w:rsidTr="00C5100D">
        <w:trPr>
          <w:tblCellSpacing w:w="0" w:type="dxa"/>
        </w:trPr>
        <w:tc>
          <w:tcPr>
            <w:tcW w:w="268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Критерии </w:t>
            </w:r>
          </w:p>
        </w:tc>
        <w:tc>
          <w:tcPr>
            <w:tcW w:w="70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Показатели</w:t>
            </w:r>
          </w:p>
        </w:tc>
      </w:tr>
      <w:tr w:rsidR="00A626F4" w:rsidRPr="00BB799D" w:rsidTr="00C5100D">
        <w:trPr>
          <w:tblCellSpacing w:w="0" w:type="dxa"/>
        </w:trPr>
        <w:tc>
          <w:tcPr>
            <w:tcW w:w="268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1.Новизна реферированного текста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Макс. - 20 баллов</w:t>
            </w:r>
          </w:p>
        </w:tc>
        <w:tc>
          <w:tcPr>
            <w:tcW w:w="70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актуальность проблемы и темы;</w:t>
            </w:r>
            <w:r w:rsidRPr="00E003C7">
              <w:rPr>
                <w:rFonts w:ascii="Times New Roman" w:hAnsi="Times New Roman"/>
                <w:sz w:val="24"/>
                <w:szCs w:val="24"/>
                <w:lang w:eastAsia="ru-RU"/>
              </w:rPr>
              <w:br/>
              <w:t>- новизна и самостоятельность в постановке проблемы, в формулировании нового аспекта выбранной для анализа проблемы;</w:t>
            </w:r>
            <w:r w:rsidRPr="00E003C7">
              <w:rPr>
                <w:rFonts w:ascii="Times New Roman" w:hAnsi="Times New Roman"/>
                <w:sz w:val="24"/>
                <w:szCs w:val="24"/>
                <w:lang w:eastAsia="ru-RU"/>
              </w:rPr>
              <w:br/>
              <w:t>- наличие авторской позиции, самостоятельность суждений.</w:t>
            </w:r>
          </w:p>
        </w:tc>
      </w:tr>
      <w:tr w:rsidR="00A626F4" w:rsidRPr="00BB799D" w:rsidTr="00C5100D">
        <w:trPr>
          <w:tblCellSpacing w:w="0" w:type="dxa"/>
        </w:trPr>
        <w:tc>
          <w:tcPr>
            <w:tcW w:w="268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2. Степень раскрытия сущности проблемы</w:t>
            </w:r>
            <w:r w:rsidRPr="00E003C7">
              <w:rPr>
                <w:rFonts w:ascii="Times New Roman" w:hAnsi="Times New Roman"/>
                <w:sz w:val="24"/>
                <w:szCs w:val="24"/>
                <w:lang w:eastAsia="ru-RU"/>
              </w:rPr>
              <w:br/>
              <w:t>Макс. - 30 баллов</w:t>
            </w:r>
          </w:p>
        </w:tc>
        <w:tc>
          <w:tcPr>
            <w:tcW w:w="70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соответствие плана теме реферата;</w:t>
            </w:r>
            <w:r w:rsidRPr="00E003C7">
              <w:rPr>
                <w:rFonts w:ascii="Times New Roman" w:hAnsi="Times New Roman"/>
                <w:sz w:val="24"/>
                <w:szCs w:val="24"/>
                <w:lang w:eastAsia="ru-RU"/>
              </w:rPr>
              <w:br/>
              <w:t>- соответствие содержания теме и плану реферата;</w:t>
            </w:r>
            <w:r w:rsidRPr="00E003C7">
              <w:rPr>
                <w:rFonts w:ascii="Times New Roman" w:hAnsi="Times New Roman"/>
                <w:sz w:val="24"/>
                <w:szCs w:val="24"/>
                <w:lang w:eastAsia="ru-RU"/>
              </w:rPr>
              <w:br/>
              <w:t>- полнота и глубина раскрытия основных понятий проблемы;</w:t>
            </w:r>
            <w:r w:rsidRPr="00E003C7">
              <w:rPr>
                <w:rFonts w:ascii="Times New Roman" w:hAnsi="Times New Roman"/>
                <w:sz w:val="24"/>
                <w:szCs w:val="24"/>
                <w:lang w:eastAsia="ru-RU"/>
              </w:rPr>
              <w:br/>
              <w:t>- обоснованность способов и методов работы с материалом;</w:t>
            </w:r>
            <w:r w:rsidRPr="00E003C7">
              <w:rPr>
                <w:rFonts w:ascii="Times New Roman" w:hAnsi="Times New Roman"/>
                <w:sz w:val="24"/>
                <w:szCs w:val="24"/>
                <w:lang w:eastAsia="ru-RU"/>
              </w:rPr>
              <w:br/>
              <w:t>- умение работать с литературой, систематизировать и структурировать материал;</w:t>
            </w:r>
            <w:r w:rsidRPr="00E003C7">
              <w:rPr>
                <w:rFonts w:ascii="Times New Roman" w:hAnsi="Times New Roman"/>
                <w:sz w:val="24"/>
                <w:szCs w:val="24"/>
                <w:lang w:eastAsia="ru-RU"/>
              </w:rPr>
              <w:br/>
              <w:t>- умение обобщать, сопоставлять различные точки зрения по рассматриваемому вопросу, аргументировать основные положения и выводы.</w:t>
            </w:r>
          </w:p>
        </w:tc>
      </w:tr>
      <w:tr w:rsidR="00A626F4" w:rsidRPr="00BB799D" w:rsidTr="00C5100D">
        <w:trPr>
          <w:tblCellSpacing w:w="0" w:type="dxa"/>
        </w:trPr>
        <w:tc>
          <w:tcPr>
            <w:tcW w:w="268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3. Обоснованность выбора источников</w:t>
            </w:r>
            <w:r w:rsidRPr="00E003C7">
              <w:rPr>
                <w:rFonts w:ascii="Times New Roman" w:hAnsi="Times New Roman"/>
                <w:sz w:val="24"/>
                <w:szCs w:val="24"/>
                <w:lang w:eastAsia="ru-RU"/>
              </w:rPr>
              <w:br/>
              <w:t>Макс. - 20 баллов</w:t>
            </w:r>
          </w:p>
        </w:tc>
        <w:tc>
          <w:tcPr>
            <w:tcW w:w="70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круг, полнота использования литературных источников по проблеме;</w:t>
            </w:r>
            <w:r w:rsidRPr="00E003C7">
              <w:rPr>
                <w:rFonts w:ascii="Times New Roman" w:hAnsi="Times New Roman"/>
                <w:sz w:val="24"/>
                <w:szCs w:val="24"/>
                <w:lang w:eastAsia="ru-RU"/>
              </w:rPr>
              <w:br/>
              <w:t>- привлечение новейших работ по проблеме (журнальные публикации, материалы сборников научных трудов и т.д.).</w:t>
            </w:r>
          </w:p>
        </w:tc>
      </w:tr>
      <w:tr w:rsidR="00A626F4" w:rsidRPr="00BB799D" w:rsidTr="00C5100D">
        <w:trPr>
          <w:tblCellSpacing w:w="0" w:type="dxa"/>
        </w:trPr>
        <w:tc>
          <w:tcPr>
            <w:tcW w:w="268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4. Соблюдение требований к оформлению Макс. - 15 баллов</w:t>
            </w:r>
          </w:p>
        </w:tc>
        <w:tc>
          <w:tcPr>
            <w:tcW w:w="70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правильное оформление ссылок на используемую литературу;</w:t>
            </w:r>
            <w:r w:rsidRPr="00E003C7">
              <w:rPr>
                <w:rFonts w:ascii="Times New Roman" w:hAnsi="Times New Roman"/>
                <w:sz w:val="24"/>
                <w:szCs w:val="24"/>
                <w:lang w:eastAsia="ru-RU"/>
              </w:rPr>
              <w:br/>
              <w:t>- грамотность и культура изложения;</w:t>
            </w:r>
            <w:r w:rsidRPr="00E003C7">
              <w:rPr>
                <w:rFonts w:ascii="Times New Roman" w:hAnsi="Times New Roman"/>
                <w:sz w:val="24"/>
                <w:szCs w:val="24"/>
                <w:lang w:eastAsia="ru-RU"/>
              </w:rPr>
              <w:br/>
              <w:t>- владение терминологией и понятийным аппаратом проблемы;</w:t>
            </w:r>
            <w:r w:rsidRPr="00E003C7">
              <w:rPr>
                <w:rFonts w:ascii="Times New Roman" w:hAnsi="Times New Roman"/>
                <w:sz w:val="24"/>
                <w:szCs w:val="24"/>
                <w:lang w:eastAsia="ru-RU"/>
              </w:rPr>
              <w:br/>
              <w:t>- соблюдение требований к объему реферата;</w:t>
            </w:r>
            <w:r w:rsidRPr="00E003C7">
              <w:rPr>
                <w:rFonts w:ascii="Times New Roman" w:hAnsi="Times New Roman"/>
                <w:sz w:val="24"/>
                <w:szCs w:val="24"/>
                <w:lang w:eastAsia="ru-RU"/>
              </w:rPr>
              <w:br/>
              <w:t>- культура оформления: выделение абзацев.</w:t>
            </w:r>
          </w:p>
        </w:tc>
      </w:tr>
      <w:tr w:rsidR="00A626F4" w:rsidRPr="00BB799D" w:rsidTr="00C5100D">
        <w:trPr>
          <w:tblCellSpacing w:w="0" w:type="dxa"/>
        </w:trPr>
        <w:tc>
          <w:tcPr>
            <w:tcW w:w="268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5. Грамотность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Макс. - 15 баллов</w:t>
            </w:r>
          </w:p>
        </w:tc>
        <w:tc>
          <w:tcPr>
            <w:tcW w:w="700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отсутствие орфографических и синтаксических ошибок, стилистических погрешностей;</w:t>
            </w:r>
            <w:r w:rsidRPr="00E003C7">
              <w:rPr>
                <w:rFonts w:ascii="Times New Roman" w:hAnsi="Times New Roman"/>
                <w:sz w:val="24"/>
                <w:szCs w:val="24"/>
                <w:lang w:eastAsia="ru-RU"/>
              </w:rPr>
              <w:br/>
              <w:t>- отсутствие опечаток, сокращений слов, кроме общепринятых;</w:t>
            </w:r>
            <w:r w:rsidRPr="00E003C7">
              <w:rPr>
                <w:rFonts w:ascii="Times New Roman" w:hAnsi="Times New Roman"/>
                <w:sz w:val="24"/>
                <w:szCs w:val="24"/>
                <w:lang w:eastAsia="ru-RU"/>
              </w:rPr>
              <w:br/>
              <w:t>- литературный стиль.</w:t>
            </w:r>
          </w:p>
        </w:tc>
      </w:tr>
    </w:tbl>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b/>
          <w:bCs/>
          <w:sz w:val="24"/>
          <w:szCs w:val="24"/>
          <w:lang w:eastAsia="ru-RU"/>
        </w:rPr>
        <w:t>Оценивание реферата</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Реферат оценивается по 100 балльной шкале, балы переводятся в оценки успеваемости следующим образом: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 86 – 100 баллов – «отлично»;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 70 – 75 баллов – «хорошо»;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51 – 69 баллов – «удовлетворительно;</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мене 51 балла – «неудовлетворительно».</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Баллы учитываются в процессе текущей оценки знаний программного материала.</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b/>
          <w:bCs/>
          <w:sz w:val="24"/>
          <w:szCs w:val="24"/>
          <w:lang w:eastAsia="ru-RU"/>
        </w:rPr>
        <w:t>Требования к оформлению реферата</w:t>
      </w:r>
    </w:p>
    <w:p w:rsidR="00A626F4" w:rsidRPr="00E003C7" w:rsidRDefault="00A626F4" w:rsidP="00626A68">
      <w:pPr>
        <w:numPr>
          <w:ilvl w:val="0"/>
          <w:numId w:val="4"/>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Тематика рефератов разрабатывается преподавателем дисциплины и предоставляется студентам заранее </w:t>
      </w:r>
    </w:p>
    <w:p w:rsidR="00A626F4" w:rsidRPr="00E003C7" w:rsidRDefault="00A626F4" w:rsidP="00626A68">
      <w:pPr>
        <w:numPr>
          <w:ilvl w:val="0"/>
          <w:numId w:val="4"/>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Реферат выполняется на листах формата А4 в компьютерном варианте. Поля: верхнее, нижнее – 2 см, правое – 3 см,</w:t>
      </w:r>
      <w:r w:rsidRPr="00E003C7">
        <w:rPr>
          <w:rFonts w:ascii="Times New Roman" w:hAnsi="Times New Roman"/>
          <w:sz w:val="24"/>
          <w:szCs w:val="24"/>
          <w:lang w:eastAsia="ru-RU"/>
        </w:rPr>
        <w:t> </w:t>
      </w:r>
      <w:r w:rsidRPr="00E003C7">
        <w:rPr>
          <w:rFonts w:ascii="Times New Roman" w:hAnsi="Times New Roman"/>
          <w:sz w:val="24"/>
          <w:szCs w:val="24"/>
          <w:lang w:eastAsia="ru-RU"/>
        </w:rPr>
        <w:t xml:space="preserve"> левое – 1,5 см,</w:t>
      </w:r>
      <w:r w:rsidRPr="00E003C7">
        <w:rPr>
          <w:rFonts w:ascii="Times New Roman" w:hAnsi="Times New Roman"/>
          <w:sz w:val="24"/>
          <w:szCs w:val="24"/>
          <w:lang w:eastAsia="ru-RU"/>
        </w:rPr>
        <w:t> </w:t>
      </w:r>
      <w:r w:rsidRPr="00E003C7">
        <w:rPr>
          <w:rFonts w:ascii="Times New Roman" w:hAnsi="Times New Roman"/>
          <w:sz w:val="24"/>
          <w:szCs w:val="24"/>
          <w:lang w:eastAsia="ru-RU"/>
        </w:rPr>
        <w:t xml:space="preserve"> шрифт </w:t>
      </w:r>
      <w:r w:rsidRPr="00E003C7">
        <w:rPr>
          <w:rFonts w:ascii="Times New Roman" w:hAnsi="Times New Roman"/>
          <w:sz w:val="24"/>
          <w:szCs w:val="24"/>
          <w:lang w:eastAsia="ru-RU"/>
        </w:rPr>
        <w:t>TimesNewRoman</w:t>
      </w:r>
      <w:r w:rsidRPr="00E003C7">
        <w:rPr>
          <w:rFonts w:ascii="Times New Roman" w:hAnsi="Times New Roman"/>
          <w:sz w:val="24"/>
          <w:szCs w:val="24"/>
          <w:lang w:eastAsia="ru-RU"/>
        </w:rPr>
        <w:t>, размер шрифта – 14, интервал – 1,5, абзац – 1,25, выравнивание по ширине.</w:t>
      </w:r>
      <w:r w:rsidRPr="00E003C7">
        <w:rPr>
          <w:rFonts w:ascii="Times New Roman" w:hAnsi="Times New Roman"/>
          <w:sz w:val="24"/>
          <w:szCs w:val="24"/>
          <w:lang w:eastAsia="ru-RU"/>
        </w:rPr>
        <w:t> </w:t>
      </w:r>
      <w:r w:rsidRPr="00E003C7">
        <w:rPr>
          <w:rFonts w:ascii="Times New Roman" w:hAnsi="Times New Roman"/>
          <w:sz w:val="24"/>
          <w:szCs w:val="24"/>
          <w:lang w:eastAsia="ru-RU"/>
        </w:rPr>
        <w:t xml:space="preserve"> Объем реферата 10 листов.. Графики, рисунки, таблицы обязательно подписываются</w:t>
      </w:r>
      <w:r w:rsidRPr="00E003C7">
        <w:rPr>
          <w:rFonts w:ascii="Times New Roman" w:hAnsi="Times New Roman"/>
          <w:sz w:val="24"/>
          <w:szCs w:val="24"/>
          <w:lang w:eastAsia="ru-RU"/>
        </w:rPr>
        <w:t> </w:t>
      </w:r>
      <w:r w:rsidRPr="00E003C7">
        <w:rPr>
          <w:rFonts w:ascii="Times New Roman" w:hAnsi="Times New Roman"/>
          <w:sz w:val="24"/>
          <w:szCs w:val="24"/>
          <w:lang w:eastAsia="ru-RU"/>
        </w:rPr>
        <w:t xml:space="preserve"> (графики и рисунки снизу, таблицы сверху)</w:t>
      </w:r>
      <w:r w:rsidRPr="00E003C7">
        <w:rPr>
          <w:rFonts w:ascii="Times New Roman" w:hAnsi="Times New Roman"/>
          <w:sz w:val="24"/>
          <w:szCs w:val="24"/>
          <w:lang w:eastAsia="ru-RU"/>
        </w:rPr>
        <w:t> </w:t>
      </w:r>
      <w:r w:rsidRPr="00E003C7">
        <w:rPr>
          <w:rFonts w:ascii="Times New Roman" w:hAnsi="Times New Roman"/>
          <w:sz w:val="24"/>
          <w:szCs w:val="24"/>
          <w:lang w:eastAsia="ru-RU"/>
        </w:rPr>
        <w:t xml:space="preserve"> и располагаются в приложениях в конце работы, в основном тексте на них делается ссылка</w:t>
      </w:r>
    </w:p>
    <w:p w:rsidR="00A626F4" w:rsidRPr="00E003C7" w:rsidRDefault="00A626F4" w:rsidP="00626A68">
      <w:pPr>
        <w:numPr>
          <w:ilvl w:val="0"/>
          <w:numId w:val="4"/>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Нумерация страниц обязательна. Номер страницы ставится в левом нижнем углу страницы.</w:t>
      </w:r>
      <w:r w:rsidRPr="00E003C7">
        <w:rPr>
          <w:rFonts w:ascii="Times New Roman" w:hAnsi="Times New Roman"/>
          <w:sz w:val="24"/>
          <w:szCs w:val="24"/>
          <w:lang w:eastAsia="ru-RU"/>
        </w:rPr>
        <w:t> </w:t>
      </w:r>
      <w:r w:rsidRPr="00E003C7">
        <w:rPr>
          <w:rFonts w:ascii="Times New Roman" w:hAnsi="Times New Roman"/>
          <w:b/>
          <w:bCs/>
          <w:i/>
          <w:iCs/>
          <w:sz w:val="24"/>
          <w:szCs w:val="24"/>
          <w:lang w:eastAsia="ru-RU"/>
        </w:rPr>
        <w:t>Титульный лист</w:t>
      </w:r>
      <w:r w:rsidRPr="00E003C7">
        <w:rPr>
          <w:rFonts w:ascii="Times New Roman" w:hAnsi="Times New Roman"/>
          <w:sz w:val="24"/>
          <w:szCs w:val="24"/>
          <w:lang w:eastAsia="ru-RU"/>
        </w:rPr>
        <w:t> </w:t>
      </w:r>
      <w:r w:rsidRPr="00E003C7">
        <w:rPr>
          <w:rFonts w:ascii="Times New Roman" w:hAnsi="Times New Roman"/>
          <w:sz w:val="24"/>
          <w:szCs w:val="24"/>
          <w:lang w:eastAsia="ru-RU"/>
        </w:rPr>
        <w:t>не нумеруется и оформляется в соответствии с</w:t>
      </w:r>
      <w:r w:rsidRPr="00E003C7">
        <w:rPr>
          <w:rFonts w:ascii="Times New Roman" w:hAnsi="Times New Roman"/>
          <w:sz w:val="24"/>
          <w:szCs w:val="24"/>
          <w:lang w:eastAsia="ru-RU"/>
        </w:rPr>
        <w:t> </w:t>
      </w:r>
      <w:r w:rsidRPr="00E003C7">
        <w:rPr>
          <w:rFonts w:ascii="Times New Roman" w:hAnsi="Times New Roman"/>
          <w:b/>
          <w:bCs/>
          <w:i/>
          <w:iCs/>
          <w:sz w:val="24"/>
          <w:szCs w:val="24"/>
          <w:lang w:eastAsia="ru-RU"/>
        </w:rPr>
        <w:t>Приложением</w:t>
      </w:r>
      <w:r w:rsidRPr="00E003C7">
        <w:rPr>
          <w:rFonts w:ascii="Times New Roman" w:hAnsi="Times New Roman"/>
          <w:b/>
          <w:bCs/>
          <w:i/>
          <w:iCs/>
          <w:sz w:val="24"/>
          <w:szCs w:val="24"/>
          <w:lang w:eastAsia="ru-RU"/>
        </w:rPr>
        <w:t> </w:t>
      </w:r>
      <w:r w:rsidRPr="00E003C7">
        <w:rPr>
          <w:rFonts w:ascii="Times New Roman" w:hAnsi="Times New Roman"/>
          <w:b/>
          <w:bCs/>
          <w:sz w:val="24"/>
          <w:szCs w:val="24"/>
          <w:lang w:eastAsia="ru-RU"/>
        </w:rPr>
        <w:t>А</w:t>
      </w:r>
    </w:p>
    <w:p w:rsidR="00A626F4" w:rsidRPr="00E003C7" w:rsidRDefault="00A626F4" w:rsidP="00626A68">
      <w:pPr>
        <w:numPr>
          <w:ilvl w:val="0"/>
          <w:numId w:val="4"/>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Готовая работа должна быть скреплена папкой скоросшивателем или с помощью дырокола. </w:t>
      </w:r>
      <w:r w:rsidRPr="00E003C7">
        <w:rPr>
          <w:rFonts w:ascii="Times New Roman" w:hAnsi="Times New Roman"/>
          <w:sz w:val="24"/>
          <w:szCs w:val="24"/>
          <w:lang w:eastAsia="ru-RU"/>
        </w:rPr>
        <w:t>Работы в файлах, скрепленные канцелярскими скрепками приниматься не будут.</w:t>
      </w:r>
    </w:p>
    <w:p w:rsidR="00A626F4" w:rsidRPr="00E003C7" w:rsidRDefault="00A626F4" w:rsidP="00626A68">
      <w:pPr>
        <w:numPr>
          <w:ilvl w:val="0"/>
          <w:numId w:val="4"/>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Рефераты сдаются преподавателю в указанный срок.</w:t>
      </w:r>
    </w:p>
    <w:p w:rsidR="00A626F4" w:rsidRPr="00E003C7" w:rsidRDefault="00A626F4" w:rsidP="00626A68">
      <w:pPr>
        <w:numPr>
          <w:ilvl w:val="0"/>
          <w:numId w:val="4"/>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Реферат не будет зачтен в следующих случаях:</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а) при существенных нарушениях правил оформления (отсутствует содержание или список литературы, нет сносок, номеров страниц и т.д.)</w:t>
      </w:r>
      <w:r w:rsidRPr="00E003C7">
        <w:rPr>
          <w:rFonts w:ascii="Times New Roman" w:hAnsi="Times New Roman"/>
          <w:sz w:val="24"/>
          <w:szCs w:val="24"/>
          <w:lang w:eastAsia="ru-RU"/>
        </w:rPr>
        <w:br/>
        <w:t>б) из-за серьезных недостатков в содержании работы (несоответствие структуры работы ее теме, неполное раскрытие темы, использование устаревшего фактического материала).</w:t>
      </w:r>
    </w:p>
    <w:p w:rsidR="00A626F4" w:rsidRPr="00E003C7" w:rsidRDefault="00A626F4" w:rsidP="00626A68">
      <w:pPr>
        <w:numPr>
          <w:ilvl w:val="0"/>
          <w:numId w:val="5"/>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Возвращенный студенту реферат должен быть исправлен в соответствии с рекомендациями преподавателя.</w:t>
      </w:r>
    </w:p>
    <w:p w:rsidR="00A626F4" w:rsidRPr="00E003C7" w:rsidRDefault="00A626F4" w:rsidP="00626A68">
      <w:pPr>
        <w:numPr>
          <w:ilvl w:val="0"/>
          <w:numId w:val="5"/>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Студент, не получивший зачет по реферату, к экзамену или зачету не допускается</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Пример оформления титульного листа представлен в </w:t>
      </w:r>
      <w:r w:rsidRPr="00E003C7">
        <w:rPr>
          <w:rFonts w:ascii="Times New Roman" w:hAnsi="Times New Roman"/>
          <w:b/>
          <w:bCs/>
          <w:sz w:val="24"/>
          <w:szCs w:val="24"/>
          <w:lang w:eastAsia="ru-RU"/>
        </w:rPr>
        <w:t>Приложении А.</w:t>
      </w: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b/>
          <w:bCs/>
          <w:i/>
          <w:iCs/>
          <w:sz w:val="24"/>
          <w:szCs w:val="24"/>
          <w:lang w:eastAsia="ru-RU"/>
        </w:rPr>
        <w:t xml:space="preserve">Сообщение </w:t>
      </w:r>
      <w:r w:rsidRPr="00E003C7">
        <w:rPr>
          <w:rFonts w:ascii="Times New Roman" w:hAnsi="Times New Roman"/>
          <w:sz w:val="24"/>
          <w:szCs w:val="24"/>
          <w:lang w:eastAsia="ru-RU"/>
        </w:rPr>
        <w:t> </w:t>
      </w:r>
      <w:r w:rsidRPr="00E003C7">
        <w:rPr>
          <w:rFonts w:ascii="Times New Roman" w:hAnsi="Times New Roman"/>
          <w:sz w:val="24"/>
          <w:szCs w:val="24"/>
          <w:lang w:eastAsia="ru-RU"/>
        </w:rPr>
        <w:t>является самым простым видом работы. Как правило, оно:</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готовится по одному вопросу и посвящено более глубокому его изложению, чем обычно, на семинарском занятии;</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объемом не превышает 5-10 страниц, написанных от руки;</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не требует специального оформления.</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Чтобы сделать сообщение достаточно найти журнальную или газетную статью по конкретной теме, отличающуюся актуальностью и новизной, а также воспользоваться специальной учебной или научной литературой (монография, брошюра, сборник научных статей, рецензия, аннотация, тезисы доклада, учебное и методическое пособие), выбрать из этого материала несколько интересных фактов, сведений и рассказать о них аудитории.</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b/>
          <w:bCs/>
          <w:sz w:val="24"/>
          <w:szCs w:val="24"/>
          <w:lang w:eastAsia="ru-RU"/>
        </w:rPr>
        <w:t>Критерии оценивания сообщения</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1 Соответствие содержания работы теме.</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2. Самостоятельность выполнения работы, глубина проработки материала, использование рекомендованной и справочной литературы</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3. Исследовательский характер.</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4. Логичность и последовательность изложения.</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5. Обоснованность и доказательность выводов.</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6. Грамотность изложения и качество оформления работы.</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7. Использование наглядного материала.</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b/>
          <w:bCs/>
          <w:sz w:val="24"/>
          <w:szCs w:val="24"/>
          <w:lang w:eastAsia="ru-RU"/>
        </w:rPr>
        <w:t xml:space="preserve">Оценка «отлично» </w:t>
      </w:r>
      <w:r w:rsidRPr="00E003C7">
        <w:rPr>
          <w:rFonts w:ascii="Times New Roman" w:hAnsi="Times New Roman"/>
          <w:sz w:val="24"/>
          <w:szCs w:val="24"/>
          <w:lang w:eastAsia="ru-RU"/>
        </w:rPr>
        <w:t>- учебный материал освоен студентом в полном объеме, легко ориентируется в материале, полно и аргументировано отвечает на дополнительные вопросы, излагает материал логически последовательно, делает самостоятельные выводы, умозаключения, демонстрирует кругозор, использует материал из дополнительных источников, интернет ресурсы. Сообщение носит исследовательский характер. Речь характеризуется эмоциональной выразительностью, четкой дикцией, стилистической и орфоэпической грамотностью. Использует наглядный материал (презентация).</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b/>
          <w:bCs/>
          <w:sz w:val="24"/>
          <w:szCs w:val="24"/>
          <w:lang w:eastAsia="ru-RU"/>
        </w:rPr>
        <w:t xml:space="preserve">Оценка «хорошо» </w:t>
      </w:r>
      <w:r w:rsidRPr="00E003C7">
        <w:rPr>
          <w:rFonts w:ascii="Times New Roman" w:hAnsi="Times New Roman"/>
          <w:sz w:val="24"/>
          <w:szCs w:val="24"/>
          <w:lang w:eastAsia="ru-RU"/>
        </w:rPr>
        <w:t>- по своим характеристикам сообщение студента соответствует характеристикам отличного ответа, но студент может испытывать некоторые затруднения в ответах на дополнительные вопросы, допускать некоторые погрешности в речи. Отсутствует исследовательский компонент в сообщении.</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b/>
          <w:bCs/>
          <w:sz w:val="24"/>
          <w:szCs w:val="24"/>
          <w:lang w:eastAsia="ru-RU"/>
        </w:rPr>
        <w:t>Оценка «удовлетворительно»</w:t>
      </w:r>
      <w:r w:rsidRPr="00E003C7">
        <w:rPr>
          <w:rFonts w:ascii="Times New Roman" w:hAnsi="Times New Roman"/>
          <w:sz w:val="24"/>
          <w:szCs w:val="24"/>
          <w:lang w:eastAsia="ru-RU"/>
        </w:rPr>
        <w:t>- студент испытывал трудности в подборе материала, его структурировании. Пользовался, в основном, учебной литературой, не использовал дополнительные источники информации. Не может ответить на дополнительные вопросы по теме сообщения. Материал излагает не последовательно, не устанавливает логические связи, затрудняется в формулировке выводов. Допускает стилистические и орфоэпические ошибки.</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b/>
          <w:bCs/>
          <w:sz w:val="24"/>
          <w:szCs w:val="24"/>
          <w:lang w:eastAsia="ru-RU"/>
        </w:rPr>
        <w:t xml:space="preserve">Оценка «неудовлетворительно» </w:t>
      </w:r>
      <w:r w:rsidRPr="00E003C7">
        <w:rPr>
          <w:rFonts w:ascii="Times New Roman" w:hAnsi="Times New Roman"/>
          <w:sz w:val="24"/>
          <w:szCs w:val="24"/>
          <w:lang w:eastAsia="ru-RU"/>
        </w:rPr>
        <w:t>- сообщение студентом не подготовлено либо подготовлено по одному источнику информации либо не соответствует теме.</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Методические рекомендации по составлению доклада</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Внимательно прочитайте текст. Уточните в справочной литературе непонятные слова. При записи не забудьте вынести справочные данные на поля конспекта;</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Выделите главное, составьте план;</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Кратко сформулируйте основные положения текста, отметьте аргументацию автора;</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Законспектируйте материал, четко следуя пунктам плана. При конспектировании старайтесь выразить мысль своими словами. Записи следует вести четко, ясно.</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Грамотно записывайте цитаты. Цитируя, учитывайте лаконичность, значимость мысли.</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В тексте конспекта желательно приводить не только тезисные положения, но и их доказательства. При оформлении конспекта необходимо стремиться к емкости каждого предложения. Мысли автора книги следует излагать кратко, заботясь о стиле и выразительности написанного. Число дополнительных элементов конспекта должно быть логически обоснованным, записи должны распределяться в определенной последовательности, отвечающей логической структуре произведения. Для уточнения и дополнения необходимо оставлять поля.</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Овладение навыками конспектирования требует от учащегося целеустремленности, повседневной самостоятельной работы.</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b/>
          <w:bCs/>
          <w:i/>
          <w:iCs/>
          <w:sz w:val="24"/>
          <w:szCs w:val="24"/>
          <w:lang w:eastAsia="ru-RU"/>
        </w:rPr>
        <w:t>Презентация</w:t>
      </w:r>
      <w:r w:rsidRPr="00E003C7">
        <w:rPr>
          <w:rFonts w:ascii="Times New Roman" w:hAnsi="Times New Roman"/>
          <w:sz w:val="24"/>
          <w:szCs w:val="24"/>
          <w:lang w:eastAsia="ru-RU"/>
        </w:rPr>
        <w:t> </w:t>
      </w:r>
      <w:r w:rsidRPr="00E003C7">
        <w:rPr>
          <w:rFonts w:ascii="Times New Roman" w:hAnsi="Times New Roman"/>
          <w:sz w:val="24"/>
          <w:szCs w:val="24"/>
          <w:lang w:eastAsia="ru-RU"/>
        </w:rPr>
        <w:t>- это набор материала (текст и картинки), которые обладают выраженной яркостью и</w:t>
      </w:r>
      <w:r w:rsidRPr="00E003C7">
        <w:rPr>
          <w:rFonts w:ascii="Times New Roman" w:hAnsi="Times New Roman"/>
          <w:sz w:val="24"/>
          <w:szCs w:val="24"/>
          <w:lang w:eastAsia="ru-RU"/>
        </w:rPr>
        <w:t> </w:t>
      </w:r>
      <w:r w:rsidRPr="00E003C7">
        <w:rPr>
          <w:rFonts w:ascii="Times New Roman" w:hAnsi="Times New Roman"/>
          <w:sz w:val="24"/>
          <w:szCs w:val="24"/>
          <w:lang w:eastAsia="ru-RU"/>
        </w:rPr>
        <w:t xml:space="preserve"> используются в качестве презентационного или же информационного материала. Презентацию принято также называть слайд-фильмом. Презентации бывают разного рода, на этот раз рассмотрим только вариант презентации компьютерного типа. Обычно для компьютерной презентации используется мультимедийный проектор, отражающий содержимое экрана компьютера на большом экране, вывешенном в аудитории. Презентация представляет собой совмещение видеоряда - последовательности кадров со звукорядом - последовательностью звукового сопровождения. Презентация тем эффективнее, чем в большей мере в ней используются возможности мультимедиа технологий.</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 xml:space="preserve">Презентация представляет собой последовательность слайдов. Отдельный слайд может содержать текст, рисунки, фотографии, анимацию, видео и звук. В основном учебные презентации создают в программе </w:t>
      </w:r>
      <w:r w:rsidRPr="00E003C7">
        <w:rPr>
          <w:rFonts w:ascii="Times New Roman" w:hAnsi="Times New Roman"/>
          <w:sz w:val="24"/>
          <w:szCs w:val="24"/>
          <w:lang w:eastAsia="ru-RU"/>
        </w:rPr>
        <w:t>PowerPoint</w:t>
      </w:r>
      <w:r w:rsidRPr="00E003C7">
        <w:rPr>
          <w:rFonts w:ascii="Times New Roman" w:hAnsi="Times New Roman"/>
          <w:sz w:val="24"/>
          <w:szCs w:val="24"/>
          <w:lang w:eastAsia="ru-RU"/>
        </w:rPr>
        <w:t>.</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u w:val="single"/>
          <w:lang w:eastAsia="ru-RU"/>
        </w:rPr>
        <w:t>Правила создания удачной компьютерной презентации:</w:t>
      </w:r>
    </w:p>
    <w:p w:rsidR="00A626F4" w:rsidRPr="00E003C7" w:rsidRDefault="00A626F4" w:rsidP="00626A68">
      <w:pPr>
        <w:numPr>
          <w:ilvl w:val="0"/>
          <w:numId w:val="6"/>
        </w:num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Определите цель презентации и придерживайтесь ее в создание.</w:t>
      </w:r>
    </w:p>
    <w:p w:rsidR="00A626F4" w:rsidRPr="00E003C7" w:rsidRDefault="00A626F4" w:rsidP="00626A68">
      <w:pPr>
        <w:numPr>
          <w:ilvl w:val="0"/>
          <w:numId w:val="6"/>
        </w:num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Все образы должны быть яркими и понятными.</w:t>
      </w:r>
    </w:p>
    <w:p w:rsidR="00A626F4" w:rsidRPr="00E003C7" w:rsidRDefault="00A626F4" w:rsidP="00626A68">
      <w:pPr>
        <w:numPr>
          <w:ilvl w:val="0"/>
          <w:numId w:val="6"/>
        </w:num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Должна присутствовать динамичность.</w:t>
      </w:r>
    </w:p>
    <w:p w:rsidR="00A626F4" w:rsidRPr="00E003C7" w:rsidRDefault="00A626F4" w:rsidP="00626A68">
      <w:pPr>
        <w:numPr>
          <w:ilvl w:val="0"/>
          <w:numId w:val="6"/>
        </w:num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Материал должен быть интересным и кратким.</w:t>
      </w:r>
    </w:p>
    <w:p w:rsidR="00A626F4" w:rsidRPr="00E003C7" w:rsidRDefault="00A626F4" w:rsidP="00626A68">
      <w:pPr>
        <w:numPr>
          <w:ilvl w:val="0"/>
          <w:numId w:val="6"/>
        </w:num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Текст должен быть дополнен картинками, звуком и т.д., чтобы сделать презентацию более интересной и эффективной.</w:t>
      </w:r>
    </w:p>
    <w:p w:rsidR="00A626F4" w:rsidRPr="00E003C7" w:rsidRDefault="00A626F4" w:rsidP="00626A68">
      <w:pPr>
        <w:numPr>
          <w:ilvl w:val="0"/>
          <w:numId w:val="6"/>
        </w:num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Информация должна быть адаптирована для презентации.</w:t>
      </w:r>
    </w:p>
    <w:p w:rsidR="00A626F4" w:rsidRPr="00E003C7" w:rsidRDefault="00A626F4" w:rsidP="00626A68">
      <w:pPr>
        <w:numPr>
          <w:ilvl w:val="0"/>
          <w:numId w:val="6"/>
        </w:num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Выберите оптимальный размер презентации, так чтобы она не была ни сильно долгой и не сильно короткой.</w:t>
      </w:r>
    </w:p>
    <w:p w:rsidR="00A626F4" w:rsidRPr="00E003C7" w:rsidRDefault="00A626F4" w:rsidP="00626A68">
      <w:pPr>
        <w:numPr>
          <w:ilvl w:val="0"/>
          <w:numId w:val="6"/>
        </w:num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Только самую важную информацию с соблюдением последовательности и т.д.</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Основные плюсы презентации заключаются в том, что небольшое количество материала способно передать большой объем информации быстро и эффективно.</w:t>
      </w:r>
    </w:p>
    <w:p w:rsidR="00A626F4" w:rsidRPr="00626A68" w:rsidRDefault="00A626F4" w:rsidP="00626A68">
      <w:pPr>
        <w:spacing w:after="0" w:line="240" w:lineRule="auto"/>
        <w:ind w:firstLine="709"/>
        <w:jc w:val="both"/>
        <w:rPr>
          <w:rFonts w:ascii="Times New Roman" w:hAnsi="Times New Roman"/>
          <w:sz w:val="24"/>
          <w:szCs w:val="24"/>
          <w:lang w:eastAsia="ru-RU"/>
        </w:rPr>
      </w:pPr>
      <w:r w:rsidRPr="00626A68">
        <w:rPr>
          <w:rFonts w:ascii="Times New Roman" w:hAnsi="Times New Roman"/>
          <w:b/>
          <w:bCs/>
          <w:sz w:val="24"/>
          <w:szCs w:val="24"/>
          <w:lang w:eastAsia="ru-RU"/>
        </w:rPr>
        <w:t xml:space="preserve">Рекомендации по созданию презентации: </w:t>
      </w:r>
    </w:p>
    <w:p w:rsidR="00A626F4" w:rsidRPr="00626A68" w:rsidRDefault="00A626F4" w:rsidP="00626A68">
      <w:pPr>
        <w:spacing w:after="0" w:line="240" w:lineRule="auto"/>
        <w:ind w:firstLine="709"/>
        <w:jc w:val="both"/>
        <w:rPr>
          <w:rFonts w:ascii="Times New Roman" w:hAnsi="Times New Roman"/>
          <w:sz w:val="24"/>
          <w:szCs w:val="24"/>
          <w:lang w:eastAsia="ru-RU"/>
        </w:rPr>
      </w:pPr>
    </w:p>
    <w:p w:rsidR="00A626F4" w:rsidRPr="00626A68" w:rsidRDefault="00A626F4" w:rsidP="00626A6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1. </w:t>
      </w:r>
      <w:r w:rsidRPr="00626A68">
        <w:rPr>
          <w:rFonts w:ascii="Times New Roman" w:hAnsi="Times New Roman"/>
          <w:sz w:val="24"/>
          <w:szCs w:val="24"/>
          <w:lang w:eastAsia="ru-RU"/>
        </w:rPr>
        <w:t>Первый слайд</w:t>
      </w:r>
      <w:r>
        <w:rPr>
          <w:rFonts w:ascii="Times New Roman" w:hAnsi="Times New Roman"/>
          <w:sz w:val="24"/>
          <w:szCs w:val="24"/>
          <w:lang w:eastAsia="ru-RU"/>
        </w:rPr>
        <w:t>.</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 xml:space="preserve">Тема информационного сообщения (или иного вида задания): </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 xml:space="preserve">Подготовил: Ф.И.О. обучающегося, курс, группа, специальность </w:t>
      </w:r>
    </w:p>
    <w:p w:rsidR="00A626F4" w:rsidRPr="004C75D6" w:rsidRDefault="00A626F4" w:rsidP="00626A68">
      <w:pPr>
        <w:spacing w:after="0" w:line="240" w:lineRule="auto"/>
        <w:ind w:firstLine="709"/>
        <w:jc w:val="both"/>
        <w:rPr>
          <w:rFonts w:ascii="Times New Roman" w:hAnsi="Times New Roman"/>
          <w:sz w:val="24"/>
          <w:szCs w:val="24"/>
          <w:lang w:eastAsia="ru-RU"/>
        </w:rPr>
      </w:pPr>
      <w:r w:rsidRPr="00626A68">
        <w:rPr>
          <w:rFonts w:ascii="Times New Roman" w:hAnsi="Times New Roman"/>
          <w:sz w:val="24"/>
          <w:szCs w:val="24"/>
          <w:lang w:eastAsia="ru-RU"/>
        </w:rPr>
        <w:t>Руков</w:t>
      </w:r>
      <w:r w:rsidRPr="004C75D6">
        <w:rPr>
          <w:rFonts w:ascii="Times New Roman" w:hAnsi="Times New Roman"/>
          <w:sz w:val="24"/>
          <w:szCs w:val="24"/>
          <w:lang w:eastAsia="ru-RU"/>
        </w:rPr>
        <w:t xml:space="preserve">одитель: Ф.И.О. преподавателя </w:t>
      </w:r>
    </w:p>
    <w:p w:rsidR="00A626F4" w:rsidRPr="00E003C7" w:rsidRDefault="00A626F4" w:rsidP="00626A68">
      <w:pPr>
        <w:spacing w:after="0" w:line="240" w:lineRule="auto"/>
        <w:ind w:left="360"/>
        <w:jc w:val="both"/>
        <w:rPr>
          <w:rFonts w:ascii="Times New Roman" w:hAnsi="Times New Roman"/>
          <w:sz w:val="24"/>
          <w:szCs w:val="24"/>
          <w:lang w:eastAsia="ru-RU"/>
        </w:rPr>
      </w:pPr>
      <w:r w:rsidRPr="00E003C7">
        <w:rPr>
          <w:rFonts w:ascii="Times New Roman" w:hAnsi="Times New Roman"/>
          <w:sz w:val="24"/>
          <w:szCs w:val="24"/>
          <w:lang w:eastAsia="ru-RU"/>
        </w:rPr>
        <w:t xml:space="preserve">2. Второй слайд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План:</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1. ______________________________.</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2. ______________________________.</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3. ______________________________.</w:t>
      </w:r>
    </w:p>
    <w:p w:rsidR="00A626F4" w:rsidRPr="00E003C7" w:rsidRDefault="00A626F4" w:rsidP="00626A68">
      <w:pPr>
        <w:spacing w:after="0" w:line="240" w:lineRule="auto"/>
        <w:ind w:left="360"/>
        <w:jc w:val="both"/>
        <w:rPr>
          <w:rFonts w:ascii="Times New Roman" w:hAnsi="Times New Roman"/>
          <w:sz w:val="24"/>
          <w:szCs w:val="24"/>
          <w:lang w:eastAsia="ru-RU"/>
        </w:rPr>
      </w:pPr>
      <w:r w:rsidRPr="00E003C7">
        <w:rPr>
          <w:rFonts w:ascii="Times New Roman" w:hAnsi="Times New Roman"/>
          <w:sz w:val="24"/>
          <w:szCs w:val="24"/>
          <w:lang w:eastAsia="ru-RU"/>
        </w:rPr>
        <w:t>3. Третий и последующие слайды</w:t>
      </w:r>
      <w:r>
        <w:rPr>
          <w:rFonts w:ascii="Times New Roman" w:hAnsi="Times New Roman"/>
          <w:sz w:val="24"/>
          <w:szCs w:val="24"/>
          <w:lang w:eastAsia="ru-RU"/>
        </w:rPr>
        <w:t>.</w:t>
      </w:r>
      <w:r w:rsidRPr="00E003C7">
        <w:rPr>
          <w:rFonts w:ascii="Times New Roman" w:hAnsi="Times New Roman"/>
          <w:sz w:val="24"/>
          <w:szCs w:val="24"/>
          <w:lang w:eastAsia="ru-RU"/>
        </w:rPr>
        <w:t xml:space="preserve">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Лаконично раскрывает содержание информации, можно включать рисунки, автофигуры, графики, диаграммы и другие способы наглядного отображения информации</w:t>
      </w:r>
      <w:r>
        <w:rPr>
          <w:rFonts w:ascii="Times New Roman" w:hAnsi="Times New Roman"/>
          <w:sz w:val="24"/>
          <w:szCs w:val="24"/>
          <w:lang w:eastAsia="ru-RU"/>
        </w:rPr>
        <w:t>.</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    4. Последний слайд</w:t>
      </w:r>
      <w:r>
        <w:rPr>
          <w:rFonts w:ascii="Times New Roman" w:hAnsi="Times New Roman"/>
          <w:sz w:val="24"/>
          <w:szCs w:val="24"/>
          <w:lang w:eastAsia="ru-RU"/>
        </w:rPr>
        <w:t>.</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Методические рекомендации по составлению презентаций</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Презентация (от английского слова - представление) – это набор цветных картинок-слайдов на определенную тему, который хранится в файле специального формата с расширением РР. Термин «презентация» (иногда говорят «слайд-фильм») связывают, прежде всего, с информационными и рекламными функциями картинок, которые рассчитаны на определенную категорию зрителей (пользователей).</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Мультимедийная компьютерная презентация – это:динамический синтез текста, изоб</w:t>
      </w:r>
      <w:r>
        <w:rPr>
          <w:rFonts w:ascii="Times New Roman" w:hAnsi="Times New Roman"/>
          <w:sz w:val="24"/>
          <w:szCs w:val="24"/>
          <w:lang w:eastAsia="ru-RU"/>
        </w:rPr>
        <w:t>ражения, звука;яркие и доходчивые образы;</w:t>
      </w:r>
      <w:r w:rsidRPr="00E003C7">
        <w:rPr>
          <w:rFonts w:ascii="Times New Roman" w:hAnsi="Times New Roman"/>
          <w:sz w:val="24"/>
          <w:szCs w:val="24"/>
          <w:lang w:eastAsia="ru-RU"/>
        </w:rPr>
        <w:t>самые современные про</w:t>
      </w:r>
      <w:r>
        <w:rPr>
          <w:rFonts w:ascii="Times New Roman" w:hAnsi="Times New Roman"/>
          <w:sz w:val="24"/>
          <w:szCs w:val="24"/>
          <w:lang w:eastAsia="ru-RU"/>
        </w:rPr>
        <w:t xml:space="preserve">граммные технологии интерфейса; </w:t>
      </w:r>
      <w:r w:rsidRPr="00E003C7">
        <w:rPr>
          <w:rFonts w:ascii="Times New Roman" w:hAnsi="Times New Roman"/>
          <w:sz w:val="24"/>
          <w:szCs w:val="24"/>
          <w:lang w:eastAsia="ru-RU"/>
        </w:rPr>
        <w:t>интерактивный контакт докладчика</w:t>
      </w:r>
      <w:r>
        <w:rPr>
          <w:rFonts w:ascii="Times New Roman" w:hAnsi="Times New Roman"/>
          <w:sz w:val="24"/>
          <w:szCs w:val="24"/>
          <w:lang w:eastAsia="ru-RU"/>
        </w:rPr>
        <w:t xml:space="preserve"> с демонстрационным материалом; </w:t>
      </w:r>
      <w:r w:rsidRPr="00E003C7">
        <w:rPr>
          <w:rFonts w:ascii="Times New Roman" w:hAnsi="Times New Roman"/>
          <w:sz w:val="24"/>
          <w:szCs w:val="24"/>
          <w:lang w:eastAsia="ru-RU"/>
        </w:rPr>
        <w:t>мобильность и компактность информационных носителей и оборудования;</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способность к обновлению, дополнению и адаптации информации;</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невысокая стоимость.</w:t>
      </w:r>
    </w:p>
    <w:p w:rsidR="00A626F4" w:rsidRPr="00626A68" w:rsidRDefault="00A626F4" w:rsidP="00626A68">
      <w:pPr>
        <w:spacing w:after="0" w:line="240" w:lineRule="auto"/>
        <w:jc w:val="both"/>
        <w:rPr>
          <w:rFonts w:ascii="Times New Roman" w:hAnsi="Times New Roman"/>
          <w:i/>
          <w:sz w:val="24"/>
          <w:szCs w:val="24"/>
          <w:lang w:eastAsia="ru-RU"/>
        </w:rPr>
      </w:pPr>
      <w:r w:rsidRPr="00626A68">
        <w:rPr>
          <w:rFonts w:ascii="Times New Roman" w:hAnsi="Times New Roman"/>
          <w:i/>
          <w:sz w:val="24"/>
          <w:szCs w:val="24"/>
          <w:lang w:eastAsia="ru-RU"/>
        </w:rPr>
        <w:t>Правила оформления компьютерных презентаций</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Общие правила дизайна</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 xml:space="preserve">Многие дизайнеры утверждают, что законов и правил в дизайне нет. Есть советы, рекомендации, приемы. Дизайн, как всякий вид творчества, искусства, как всякий способ одних людей общаться с другими, как язык, как мысль — обойдет любые правила и законы. </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 xml:space="preserve">Однако, можно привести определенные рекомендации, которые следует соблюдать, во всяком случае, начинающим дизайнерам, до тех пор, пока они не почувствуют в себе силу и уверенность сочинять собственные правила и рекомендации.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Правила шрифтового оформления: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Шрифты с засечками читаются легче, чем гротески (шрифты без засечек);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Для основного текста не рекомендуется использовать прописные буквы.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Шрифтовой контраст можно создать посредством: размера шрифта, толщины шрифта, начертания, формы, направления и цвета.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Правила выбора цветовой гаммы.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Цветовая гамма должна состоять не более чем из двух-трех цветов.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Существуют не сочетаемые комбинации цветов.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Черный цвет имеет негативный (мрачный) подтекст.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Белый текст на черном фоне читается плохо (инверсия плохо читается).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Правила общей композиции: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На полосе не должно быть больше семи значимых объектов, так как человек не в состоянии запомнить за один раз более семи пунктов чего-либо.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Логотип на полосе должен располагаться справа внизу (слева наверху и т. д.).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Логотип должен быть простой и лаконичной формы.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Дизайн должен быть простым, а текст — коротким. </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 xml:space="preserve">Изображения домашних животных, детей, женщин и т.д. являются положительными образами. </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 xml:space="preserve">Крупные объекты в составе любой композиции смотрятся довольно неважно. Аршинные буквы в заголовках, кнопки навигации высотой в 40 пикселей, верстка в одну колонку шириной в 600 точек, разделитель одного цвета, растянутый на весь экран — все это придает дизайну непрофессиональный вид. </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 xml:space="preserve">Не стоит забывать, что на каждое подобное утверждение есть сотни примеров, доказывающих обратное. Поэтому приведенные утверждения нельзя назвать общими и универсальными правилами дизайна, они верны лишь в определенных случаях. </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Рекомендации по дизайну презентации</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 xml:space="preserve">Чтобы презентация хорошо воспринималась слушателями и не вызывала отрицательных эмоций (подсознательных или вполне осознанных), необходимо соблюдать правила ее оформления. </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 xml:space="preserve">Презентация предполагает сочетание информации различных типов: текста, графических изображений, музыкальных и звуковых эффектов, анимации и видеофрагментов. Поэтому необходимо учитывать специфику комбинирования фрагментов информации различных типов. Кроме того, оформление и демонстрация каждого из перечисленных типов информации также подчиняется определенным правилам. Так, например, для текстовой информации важен выбор шрифта, для графической — яркость и насыщенность цвета, для наилучшего их совместного восприятия необходимо оптимальное взаиморасположение на слайде. </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 xml:space="preserve">Рассмотрим рекомендации по оформлению и представлению на экране материалов различного вида. </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Оформление текстовой информации:</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размер шрифта: 24–54 пункта (заголовок), 18–36 пунктов (обычный текст);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цвет шрифта и цвет фона должны контрастировать (текст должен хорошо читаться), но не резать глаза;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тип шрифта: для основного текста гладкий шрифт без засечек (Arial, Tahoma, Verdana), для заголовка можно использовать декоративный шрифт, если он хорошо читаем;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курсив, подчеркивание, жирный шрифт, прописные буквы рекомендуется использовать только для смыслового выделения фрагмента текста. </w:t>
      </w:r>
    </w:p>
    <w:p w:rsidR="00A626F4" w:rsidRPr="00E003C7" w:rsidRDefault="00A626F4" w:rsidP="00626A6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E003C7">
        <w:rPr>
          <w:rFonts w:ascii="Times New Roman" w:hAnsi="Times New Roman"/>
          <w:sz w:val="24"/>
          <w:szCs w:val="24"/>
          <w:lang w:eastAsia="ru-RU"/>
        </w:rPr>
        <w:t>Оформление графической информации:</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рисунки, фотографии, диаграммы призваны дополнить текстовую информацию или передать ее в более наглядном виде;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желательно избегать в презентации рисунков, не несущих смысловой нагрузки, если они не являются частью стилевого оформления;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цвет графических изображений не должен резко контрастировать с общим стилевым оформлением слайда;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иллюстрации рекомендуется сопровождать пояснительным текстом;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если графическое изображение используется в качестве фона, то текст на этом фоне должен быть хорошо читаем. </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Анимация</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 xml:space="preserve">Анимационные эффекты используются для привлечения внимания слушателей или для демонстрации динамики развития какого-либо процесса. В этих случаях использование анимации оправдано, но не стоит чрезмерно насыщать презентацию такими эффектами, иначе это вызовет негативную реакцию аудитории. </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Звук:</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звуковое сопровождение должно отражать суть или подчеркивать особенность темы слайда, презентации;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необходимо выбрать оптимальную громкость, чтобы звук был слышен всем слушателям, но не был оглушительным;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если это фоновая музыка, то она должна не отвлекать внимание слушателей и не заглушать слова докладчика. Чтобы все материалы слайда воспринимались целостно, и не возникало диссонанса между отдельными его фрагментами, необходимо учитывать общие правила оформления презентации. </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Единое стилевое оформление:</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стиль может включать: определенный шрифт (гарнитура и цвет), цвет фона или фоновый рисунок, декоративный элемент небольшого размера и др.;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не рекомендуется использовать в стилевом оформлении презентации более 3 цветов и более 3 типов шрифта;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оформление слайда не должно отвлекать внимание слушателей от его содержательной части;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все слайды презентации должны быть выдержаны в одном стиле. </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Содержание и расположение информационных блоков на слайде:</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информационных блоков не должно быть слишком много (3-6);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рекомендуемый размер одного информационного блока — не более 1/2 размера слайда;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желательно присутствие на странице блоков с разнотипной информацией (текст, графики, диаграммы, таблицы, рисунки), дополняющей друг друга;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ключевые слова в информационном блоке необходимо выделить;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информационные блоки лучше располагать горизонтально, связанные по смыслу блоки — слева направо;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наиболее важную информацию следует поместить в центр слайда;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логика предъявления информации на слайдах и в презентации должна соответствовать логике ее изложения. </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 xml:space="preserve">Помимо правильного расположения текстовых блоков, нужно не забывать и об их содержании — тексте. В нем ни в коем случае не должно содержаться орфографических ошибок. Также следует учитывать общие правила оформления текста. </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 xml:space="preserve">После создания презентации и ее оформления, необходимо отрепетировать ее показ и свое выступление, проверить, как будет выглядеть презентация в целом (на экране компьютера или проекционном экране), насколько скоро и адекватно она воспринимается из разных мест аудитории, при разном освещении, шумовом сопровождении, в обстановке, максимально приближенной к реальным условиям выступления. </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Правила компьютерного набора текста</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При компьютерном наборе текста необходимо соблюдать определенные правила. Это позволит получить тексты, близкие по оформлению к оригинал-макетам, используемым при издании книг. Кроме того, правильно оформленные и структурированные тексты легче перенести с одной платформы на другую (т.е. прочитать в другой операционной системе) или опубликовать в глобальной сети Internet.</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Общие правила оформления текста:</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Точка в конце заголовка и подзаголовках, выключенных отдельной строкой, не ставится. Если заголовок состоит из нескольких предложений, то точка не ставится после последнего из них. Порядковый номер всех видов заголовков, набираемый в одной строке с текстом, должен быть отделен пробелом независимо от того, есть ли после номера точка. </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 xml:space="preserve">Точка не ставится в конце подрисуночной подписи, в заголовке таблицы и внутри нее. При отделении десятичных долей от целых чисел лучше ставить запятую (0,158), а не точку (0.158). </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 xml:space="preserve">Перед знаком препинания пробел не ставится (исключение составляют открывающиеся парные знаки, например, скобки, кавычки). После знака препинания пробел обязателен (если этот знак не стоит в конце абзаца). Тире выделяется пробелами с двух сторон. Дефис пробелами не выделяется. </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 xml:space="preserve">Числительные порядковые и количественные выражаются в простом тексте словами (обычно, однозначные при наличии сокращенных наименований), цифрами (многозначные и при наличии сокращенных обозначений) и смешанным способом (после десятков тысяч часто применяются выражения типа 25 тыс.), числительные в косвенных падежах набирают с так называемыми наращениями (6-го). В наборе встречаются арабские и римские цифры. </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 xml:space="preserve">Индексы и показатели между собой и от предшествующих и последующих элементов набора не должны быть разделены пробелом (Н2О, м3/с) </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 xml:space="preserve">Нельзя набирать в разных строках фамилии и инициалы, к ним относящиеся, а также отделять один инициал от другого. </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 xml:space="preserve">Не следует оставлять в конце строки предлоги и союзы (из одной-трех букв), начинающие предложение, а также однобуквенные союзы и предлоги в середине предложений. </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 xml:space="preserve">Последняя строка в абзаце не должна быть слишком короткой. Надо стараться избегать оставления в строке или переноса двух букв. Текст концевой строки должен быть в 1,5-2 раза больше размера абзацного отступа, т.е. содержать не менее 5-7 букв. Если этого не получается, необходимо вогнать остаток текста в предыдущие строки или выгнать из них часть текста. Это правило не относится к концевым строкам в математических рассуждениях, когда текст может быть совсем коротким, например "и", "или" и т.п. </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 xml:space="preserve">Знаки процента (%) применяют только с относящимися к ним числами, от которых они не отделяются. </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 xml:space="preserve">Знаки градуса (°), минуты ('), секунды ('') от предыдущих чисел не должны быть отделены пробелом, а от последующих чисел должны быть отделены пробелом (10° 15'). </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 xml:space="preserve">Формулы в текстовых строках набора научно-технических текстов должны быть отделены от текста на пробел или на двойной пробел. Формулы, следующие в текстовой строке одна за другой, должны быть отделены друг от друга удвоенными пробелами. </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 xml:space="preserve">Знаки номера (№) и параграфа (§) применяют только с относящимися к ним числами и отделяются пробелом от них и от остального текста с двух сторон. Сдвоенные знаки набираются вплотную друг к другу. Если к знаку относится несколько чисел, то между собой они отделяются пробелами. Нельзя в разных строках набирать знаки и относящиеся к ним цифры. </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 xml:space="preserve">В русском языке различают следующие виды сокращений: буквенная аббревиатура — сокращенное слово, составленное из первых букв слов, входящих в полное название (СССР, НДР, РФ, вуз); сложносокращенные слова, составленные из частей сокращенных слов (колхоз) или усеченных и полных слов (Моссовет), и графические сокращения по начальным буквам (г. — год), по частям слов (см. — смотри), по характерным буквам (млрд — миллиард), а также по начальным и конечным буквам (ф-ка — фабрика). Кроме того, в текстах применяют буквенные обозначения единиц физических величин. Все буквенные аббревиатуры набирают прямым шрифтом без точек и без разбивки между буквами, сложносокращенные слова и графические сокращения набирают как обычный текст. В выделенных шрифтами текстах все эти сокращения набирают тем же, выделительным шрифтом. </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Специфические требования при компьютерном наборе текста:</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 xml:space="preserve">При наборе текста одного абзаца клавиша «Перевод строки» («Enter») нажимается только в конце этого абзаца. </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Между словами нужно ставить ровно один пробел. Равномерное распределение слов в строке текстовым процессором выполняется автоматически. Абзацный отступ (красную строку) устанавливать с помощью пробелов запрещено; для этого используются возможности текстового процессора (например, можно использовать бегунки на горизонтальной полосе прокрутки или табулятор).</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 xml:space="preserve">Знак неразрывный пробел (Вставка → Символ, вкладка Специальные знаки или комбинация клавиш CTRL+SHIFT+пробел) препятствует символам, между которыми он поставлен, располагаться на разных строчках, и сохраняется фиксированным при любом выравнивании абзаца (не может увеличиваться, в отличие от обычного пробела). Выделением называют особое оформление отдельных слов или частей текста, которое подчеркивает их значение. Все виды выделений делят на три группы: </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Шрифтовые выделения, выполняемые путем замены характера или начертания шрифта, — набор курсивом, полужирным, жирным, полужирным курсивом, прописными или капительными буквами, шрифтами другого кегля или даже другой гарнитуры;</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Комбинированные выделения, выполняемые одновременно двумя способами, например, набор полужирным вразрядку, набор полужирным шрифтом увеличенного кегля с выключкой в «красную строку» и допол-нительными отбивками, набор курсивом с заключением текста в рамку и т. п.</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Шрифтовые выделения (курсивом, полужирным, жирным) должны быть выполнены шрифтами той же гарнитуры и кегля, что и основной текст. Знаки препинания, следующие за выделенной частью текста, должны быть набраны шрифтом основного текста.</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 xml:space="preserve">В текстовом наборе абзацные отступы должны быть строго одинаковыми во всем документе, независимо от кегля набора отдельных частей текста. </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 xml:space="preserve">Знак тире, или длинное тире, может быть набрано с помощью одновременного нажатия комбинации клавиш CTRL+SHIFT+серый минус (серый минус располагается на цифровой клавиатуре, справа) или Вставка → Символ, вкладка Специальные знаки. </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Правила оформления презентации:</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Правило № 1: Обратите внимание на качество картинок. Картинки должны быть крупными, четкими. Не пытайтесь растягивать мелкие картинки через весь слайд: это приведет к ее пикселизации и значительному ухудшению качества. На одном слайде — не более трех картинок, чтобы не рассеивать внимание и не перегружать зрение. Картинка должна нести смысловую нагрузку, а не просто занимать место на слайде.</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 xml:space="preserve">Правило № 2. Не перегружайте презентацию текстом. Максимально сжатые тезисы, не более трех на одном слайде. Текст не должен повторять то, что говорят, возможно, лишь краткое изложение сути сказанного. </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 xml:space="preserve">Правило № 3. Оформление текста. Текст должен быть четким, достаточно крупным, не сливаться с фоном. </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Правило № 4. Настройка анимации. Порой составитель презентации, как будто играя в интересную игру, перегружает презентацию анимационными эффектами. Это отвлекает и бывает очень тяжело для глаз. Используйте минимум эффектов, берите только самые простые. Особенно утомляют такие эффекты как вылет, вращение, собирание из элементов, увеличение, изменение шрифта или цвета.</w:t>
      </w: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Правило № 5. Смена слайдов. Здесь тоже обращаем внимание, как сменяются слайды. Лучше не использовать здесь эффекты анимации совсем. Когда слайды сменяются, наезжая друг на друга или собираясь из отдельных полос, начинает просто рябить в глазах. Берегите свое зрение и зрения ваших слушателей.</w:t>
      </w:r>
    </w:p>
    <w:p w:rsidR="00A626F4" w:rsidRDefault="00A626F4" w:rsidP="00626A68">
      <w:pPr>
        <w:spacing w:after="0" w:line="240" w:lineRule="auto"/>
        <w:ind w:firstLine="709"/>
        <w:jc w:val="both"/>
        <w:rPr>
          <w:rFonts w:ascii="Times New Roman" w:hAnsi="Times New Roman"/>
          <w:sz w:val="24"/>
          <w:szCs w:val="24"/>
          <w:lang w:eastAsia="ru-RU"/>
        </w:rPr>
      </w:pPr>
    </w:p>
    <w:p w:rsidR="00A626F4" w:rsidRDefault="00A626F4" w:rsidP="00626A68">
      <w:pPr>
        <w:spacing w:after="0" w:line="240" w:lineRule="auto"/>
        <w:ind w:firstLine="709"/>
        <w:jc w:val="both"/>
        <w:rPr>
          <w:rFonts w:ascii="Times New Roman" w:hAnsi="Times New Roman"/>
          <w:sz w:val="24"/>
          <w:szCs w:val="24"/>
          <w:lang w:eastAsia="ru-RU"/>
        </w:rPr>
      </w:pPr>
    </w:p>
    <w:p w:rsidR="00A626F4" w:rsidRDefault="00A626F4" w:rsidP="00626A68">
      <w:pPr>
        <w:spacing w:after="0" w:line="240" w:lineRule="auto"/>
        <w:ind w:firstLine="709"/>
        <w:jc w:val="both"/>
        <w:rPr>
          <w:rFonts w:ascii="Times New Roman" w:hAnsi="Times New Roman"/>
          <w:sz w:val="24"/>
          <w:szCs w:val="24"/>
          <w:lang w:eastAsia="ru-RU"/>
        </w:rPr>
      </w:pPr>
    </w:p>
    <w:p w:rsidR="00A626F4" w:rsidRPr="00E003C7" w:rsidRDefault="00A626F4" w:rsidP="00626A68">
      <w:pPr>
        <w:spacing w:after="0" w:line="240" w:lineRule="auto"/>
        <w:ind w:firstLine="709"/>
        <w:jc w:val="both"/>
        <w:rPr>
          <w:rFonts w:ascii="Times New Roman" w:hAnsi="Times New Roman"/>
          <w:sz w:val="24"/>
          <w:szCs w:val="24"/>
          <w:lang w:eastAsia="ru-RU"/>
        </w:rPr>
      </w:pPr>
      <w:r w:rsidRPr="00E003C7">
        <w:rPr>
          <w:rFonts w:ascii="Times New Roman" w:hAnsi="Times New Roman"/>
          <w:sz w:val="24"/>
          <w:szCs w:val="24"/>
          <w:lang w:eastAsia="ru-RU"/>
        </w:rPr>
        <w:t>Критерии оценивания презентаций (баллы)</w:t>
      </w:r>
    </w:p>
    <w:tbl>
      <w:tblPr>
        <w:tblW w:w="5000" w:type="pct"/>
        <w:tblCellSpacing w:w="7" w:type="dxa"/>
        <w:tblCellMar>
          <w:top w:w="75" w:type="dxa"/>
          <w:left w:w="75" w:type="dxa"/>
          <w:bottom w:w="75" w:type="dxa"/>
          <w:right w:w="75" w:type="dxa"/>
        </w:tblCellMar>
        <w:tblLook w:val="00A0"/>
      </w:tblPr>
      <w:tblGrid>
        <w:gridCol w:w="4919"/>
        <w:gridCol w:w="4727"/>
      </w:tblGrid>
      <w:tr w:rsidR="00A626F4" w:rsidRPr="00BB799D" w:rsidTr="00341C8B">
        <w:trPr>
          <w:tblCellSpacing w:w="7" w:type="dxa"/>
        </w:trPr>
        <w:tc>
          <w:tcPr>
            <w:tcW w:w="2550" w:type="pct"/>
            <w:tcBorders>
              <w:top w:val="double" w:sz="6" w:space="0" w:color="00000A"/>
              <w:left w:val="double" w:sz="6" w:space="0" w:color="00000A"/>
              <w:bottom w:val="double" w:sz="6" w:space="0" w:color="00000A"/>
              <w:right w:val="double" w:sz="6" w:space="0" w:color="00000A"/>
            </w:tcBorders>
            <w:tcMar>
              <w:top w:w="72" w:type="dxa"/>
              <w:left w:w="101" w:type="dxa"/>
              <w:bottom w:w="72" w:type="dxa"/>
              <w:right w:w="72"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b/>
                <w:bCs/>
                <w:sz w:val="24"/>
                <w:szCs w:val="24"/>
                <w:lang w:eastAsia="ru-RU"/>
              </w:rPr>
              <w:t xml:space="preserve">Параметры оценивания презентации </w:t>
            </w:r>
          </w:p>
        </w:tc>
        <w:tc>
          <w:tcPr>
            <w:tcW w:w="2450" w:type="pct"/>
            <w:tcBorders>
              <w:top w:val="double" w:sz="6" w:space="0" w:color="00000A"/>
              <w:left w:val="double" w:sz="6" w:space="0" w:color="00000A"/>
              <w:bottom w:val="double" w:sz="6" w:space="0" w:color="00000A"/>
              <w:right w:val="double" w:sz="6" w:space="0" w:color="00000A"/>
            </w:tcBorders>
            <w:tcMar>
              <w:top w:w="72" w:type="dxa"/>
              <w:left w:w="101" w:type="dxa"/>
              <w:bottom w:w="72" w:type="dxa"/>
              <w:right w:w="72"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b/>
                <w:bCs/>
                <w:sz w:val="24"/>
                <w:szCs w:val="24"/>
                <w:lang w:eastAsia="ru-RU"/>
              </w:rPr>
              <w:t xml:space="preserve">Выставляемая оценка (балл) за представленный проект (от 1 до 3) </w:t>
            </w:r>
          </w:p>
        </w:tc>
      </w:tr>
      <w:tr w:rsidR="00A626F4" w:rsidRPr="00BB799D" w:rsidTr="00341C8B">
        <w:trPr>
          <w:trHeight w:val="195"/>
          <w:tblCellSpacing w:w="7" w:type="dxa"/>
        </w:trPr>
        <w:tc>
          <w:tcPr>
            <w:tcW w:w="2550" w:type="pct"/>
            <w:tcBorders>
              <w:top w:val="double" w:sz="6" w:space="0" w:color="00000A"/>
              <w:left w:val="double" w:sz="6" w:space="0" w:color="00000A"/>
              <w:bottom w:val="double" w:sz="6" w:space="0" w:color="00000A"/>
              <w:right w:val="double" w:sz="6" w:space="0" w:color="00000A"/>
            </w:tcBorders>
            <w:tcMar>
              <w:top w:w="72" w:type="dxa"/>
              <w:left w:w="101" w:type="dxa"/>
              <w:bottom w:w="72" w:type="dxa"/>
              <w:right w:w="72"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Связь презентации с заявленной темой </w:t>
            </w:r>
          </w:p>
        </w:tc>
        <w:tc>
          <w:tcPr>
            <w:tcW w:w="2450" w:type="pct"/>
            <w:tcBorders>
              <w:top w:val="double" w:sz="6" w:space="0" w:color="00000A"/>
              <w:left w:val="double" w:sz="6" w:space="0" w:color="00000A"/>
              <w:bottom w:val="double" w:sz="6" w:space="0" w:color="00000A"/>
              <w:right w:val="double" w:sz="6" w:space="0" w:color="00000A"/>
            </w:tcBorders>
            <w:tcMar>
              <w:top w:w="72" w:type="dxa"/>
              <w:left w:w="101" w:type="dxa"/>
              <w:bottom w:w="72" w:type="dxa"/>
              <w:right w:w="72"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w:t>
            </w:r>
          </w:p>
        </w:tc>
      </w:tr>
      <w:tr w:rsidR="00A626F4" w:rsidRPr="00BB799D" w:rsidTr="00341C8B">
        <w:trPr>
          <w:tblCellSpacing w:w="7" w:type="dxa"/>
        </w:trPr>
        <w:tc>
          <w:tcPr>
            <w:tcW w:w="2550" w:type="pct"/>
            <w:tcBorders>
              <w:top w:val="double" w:sz="6" w:space="0" w:color="00000A"/>
              <w:left w:val="double" w:sz="6" w:space="0" w:color="00000A"/>
              <w:bottom w:val="double" w:sz="6" w:space="0" w:color="00000A"/>
              <w:right w:val="double" w:sz="6" w:space="0" w:color="00000A"/>
            </w:tcBorders>
            <w:tcMar>
              <w:top w:w="72" w:type="dxa"/>
              <w:left w:w="101" w:type="dxa"/>
              <w:bottom w:w="72" w:type="dxa"/>
              <w:right w:w="72"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Содержание презентации </w:t>
            </w:r>
          </w:p>
        </w:tc>
        <w:tc>
          <w:tcPr>
            <w:tcW w:w="2450" w:type="pct"/>
            <w:tcBorders>
              <w:top w:val="double" w:sz="6" w:space="0" w:color="00000A"/>
              <w:left w:val="double" w:sz="6" w:space="0" w:color="00000A"/>
              <w:bottom w:val="double" w:sz="6" w:space="0" w:color="00000A"/>
              <w:right w:val="double" w:sz="6" w:space="0" w:color="00000A"/>
            </w:tcBorders>
            <w:tcMar>
              <w:top w:w="72" w:type="dxa"/>
              <w:left w:w="101" w:type="dxa"/>
              <w:bottom w:w="72" w:type="dxa"/>
              <w:right w:w="72"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w:t>
            </w:r>
          </w:p>
        </w:tc>
      </w:tr>
      <w:tr w:rsidR="00A626F4" w:rsidRPr="00BB799D" w:rsidTr="00341C8B">
        <w:trPr>
          <w:tblCellSpacing w:w="7" w:type="dxa"/>
        </w:trPr>
        <w:tc>
          <w:tcPr>
            <w:tcW w:w="2550" w:type="pct"/>
            <w:tcBorders>
              <w:top w:val="double" w:sz="6" w:space="0" w:color="00000A"/>
              <w:left w:val="double" w:sz="6" w:space="0" w:color="00000A"/>
              <w:bottom w:val="double" w:sz="6" w:space="0" w:color="00000A"/>
              <w:right w:val="double" w:sz="6" w:space="0" w:color="00000A"/>
            </w:tcBorders>
            <w:tcMar>
              <w:top w:w="72" w:type="dxa"/>
              <w:left w:w="101" w:type="dxa"/>
              <w:bottom w:w="72" w:type="dxa"/>
              <w:right w:w="72"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Заключение презентации</w:t>
            </w:r>
          </w:p>
        </w:tc>
        <w:tc>
          <w:tcPr>
            <w:tcW w:w="2450" w:type="pct"/>
            <w:tcBorders>
              <w:top w:val="double" w:sz="6" w:space="0" w:color="00000A"/>
              <w:left w:val="double" w:sz="6" w:space="0" w:color="00000A"/>
              <w:bottom w:val="double" w:sz="6" w:space="0" w:color="00000A"/>
              <w:right w:val="double" w:sz="6" w:space="0" w:color="00000A"/>
            </w:tcBorders>
            <w:tcMar>
              <w:top w:w="72" w:type="dxa"/>
              <w:left w:w="101" w:type="dxa"/>
              <w:bottom w:w="72" w:type="dxa"/>
              <w:right w:w="72"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w:t>
            </w:r>
          </w:p>
        </w:tc>
      </w:tr>
      <w:tr w:rsidR="00A626F4" w:rsidRPr="00BB799D" w:rsidTr="00341C8B">
        <w:trPr>
          <w:tblCellSpacing w:w="7" w:type="dxa"/>
        </w:trPr>
        <w:tc>
          <w:tcPr>
            <w:tcW w:w="2550" w:type="pct"/>
            <w:tcBorders>
              <w:top w:val="double" w:sz="6" w:space="0" w:color="00000A"/>
              <w:left w:val="double" w:sz="6" w:space="0" w:color="00000A"/>
              <w:bottom w:val="double" w:sz="6" w:space="0" w:color="00000A"/>
              <w:right w:val="double" w:sz="6" w:space="0" w:color="00000A"/>
            </w:tcBorders>
            <w:tcMar>
              <w:top w:w="72" w:type="dxa"/>
              <w:left w:w="101" w:type="dxa"/>
              <w:bottom w:w="72" w:type="dxa"/>
              <w:right w:w="72"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Подача материала проекта – презентации </w:t>
            </w:r>
          </w:p>
        </w:tc>
        <w:tc>
          <w:tcPr>
            <w:tcW w:w="2450" w:type="pct"/>
            <w:tcBorders>
              <w:top w:val="double" w:sz="6" w:space="0" w:color="00000A"/>
              <w:left w:val="double" w:sz="6" w:space="0" w:color="00000A"/>
              <w:bottom w:val="double" w:sz="6" w:space="0" w:color="00000A"/>
              <w:right w:val="double" w:sz="6" w:space="0" w:color="00000A"/>
            </w:tcBorders>
            <w:tcMar>
              <w:top w:w="72" w:type="dxa"/>
              <w:left w:w="101" w:type="dxa"/>
              <w:bottom w:w="72" w:type="dxa"/>
              <w:right w:w="72"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w:t>
            </w:r>
          </w:p>
        </w:tc>
      </w:tr>
      <w:tr w:rsidR="00A626F4" w:rsidRPr="00BB799D" w:rsidTr="00341C8B">
        <w:trPr>
          <w:tblCellSpacing w:w="7" w:type="dxa"/>
        </w:trPr>
        <w:tc>
          <w:tcPr>
            <w:tcW w:w="2550" w:type="pct"/>
            <w:tcBorders>
              <w:top w:val="double" w:sz="6" w:space="0" w:color="00000A"/>
              <w:left w:val="double" w:sz="6" w:space="0" w:color="00000A"/>
              <w:bottom w:val="double" w:sz="6" w:space="0" w:color="00000A"/>
              <w:right w:val="double" w:sz="6" w:space="0" w:color="00000A"/>
            </w:tcBorders>
            <w:tcMar>
              <w:top w:w="72" w:type="dxa"/>
              <w:left w:w="101" w:type="dxa"/>
              <w:bottom w:w="72" w:type="dxa"/>
              <w:right w:w="72"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Графическая информация </w:t>
            </w:r>
          </w:p>
        </w:tc>
        <w:tc>
          <w:tcPr>
            <w:tcW w:w="2450" w:type="pct"/>
            <w:tcBorders>
              <w:top w:val="double" w:sz="6" w:space="0" w:color="00000A"/>
              <w:left w:val="double" w:sz="6" w:space="0" w:color="00000A"/>
              <w:bottom w:val="double" w:sz="6" w:space="0" w:color="00000A"/>
              <w:right w:val="double" w:sz="6" w:space="0" w:color="00000A"/>
            </w:tcBorders>
            <w:tcMar>
              <w:top w:w="72" w:type="dxa"/>
              <w:left w:w="101" w:type="dxa"/>
              <w:bottom w:w="72" w:type="dxa"/>
              <w:right w:w="72"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w:t>
            </w:r>
          </w:p>
        </w:tc>
      </w:tr>
      <w:tr w:rsidR="00A626F4" w:rsidRPr="00BB799D" w:rsidTr="00341C8B">
        <w:trPr>
          <w:tblCellSpacing w:w="7" w:type="dxa"/>
        </w:trPr>
        <w:tc>
          <w:tcPr>
            <w:tcW w:w="2550" w:type="pct"/>
            <w:tcBorders>
              <w:top w:val="double" w:sz="6" w:space="0" w:color="00000A"/>
              <w:left w:val="double" w:sz="6" w:space="0" w:color="00000A"/>
              <w:bottom w:val="double" w:sz="6" w:space="0" w:color="00000A"/>
              <w:right w:val="double" w:sz="6" w:space="0" w:color="00000A"/>
            </w:tcBorders>
            <w:tcMar>
              <w:top w:w="72" w:type="dxa"/>
              <w:left w:w="101" w:type="dxa"/>
              <w:bottom w:w="72" w:type="dxa"/>
              <w:right w:w="72"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Графический дизайн </w:t>
            </w:r>
          </w:p>
        </w:tc>
        <w:tc>
          <w:tcPr>
            <w:tcW w:w="2450" w:type="pct"/>
            <w:tcBorders>
              <w:top w:val="double" w:sz="6" w:space="0" w:color="00000A"/>
              <w:left w:val="double" w:sz="6" w:space="0" w:color="00000A"/>
              <w:bottom w:val="double" w:sz="6" w:space="0" w:color="00000A"/>
              <w:right w:val="double" w:sz="6" w:space="0" w:color="00000A"/>
            </w:tcBorders>
            <w:tcMar>
              <w:top w:w="72" w:type="dxa"/>
              <w:left w:w="101" w:type="dxa"/>
              <w:bottom w:w="72" w:type="dxa"/>
              <w:right w:w="72"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w:t>
            </w:r>
          </w:p>
        </w:tc>
      </w:tr>
      <w:tr w:rsidR="00A626F4" w:rsidRPr="00BB799D" w:rsidTr="00341C8B">
        <w:trPr>
          <w:tblCellSpacing w:w="7" w:type="dxa"/>
        </w:trPr>
        <w:tc>
          <w:tcPr>
            <w:tcW w:w="2550" w:type="pct"/>
            <w:tcBorders>
              <w:top w:val="double" w:sz="6" w:space="0" w:color="00000A"/>
              <w:left w:val="double" w:sz="6" w:space="0" w:color="00000A"/>
              <w:bottom w:val="double" w:sz="6" w:space="0" w:color="00000A"/>
              <w:right w:val="double" w:sz="6" w:space="0" w:color="00000A"/>
            </w:tcBorders>
            <w:tcMar>
              <w:top w:w="72" w:type="dxa"/>
              <w:left w:w="101" w:type="dxa"/>
              <w:bottom w:w="72" w:type="dxa"/>
              <w:right w:w="72"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Техническая часть</w:t>
            </w:r>
          </w:p>
        </w:tc>
        <w:tc>
          <w:tcPr>
            <w:tcW w:w="2450" w:type="pct"/>
            <w:tcBorders>
              <w:top w:val="double" w:sz="6" w:space="0" w:color="00000A"/>
              <w:left w:val="double" w:sz="6" w:space="0" w:color="00000A"/>
              <w:bottom w:val="double" w:sz="6" w:space="0" w:color="00000A"/>
              <w:right w:val="double" w:sz="6" w:space="0" w:color="00000A"/>
            </w:tcBorders>
            <w:tcMar>
              <w:top w:w="72" w:type="dxa"/>
              <w:left w:w="101" w:type="dxa"/>
              <w:bottom w:w="72" w:type="dxa"/>
              <w:right w:w="72"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w:t>
            </w:r>
          </w:p>
        </w:tc>
      </w:tr>
      <w:tr w:rsidR="00A626F4" w:rsidRPr="00BB799D" w:rsidTr="00341C8B">
        <w:trPr>
          <w:tblCellSpacing w:w="7" w:type="dxa"/>
        </w:trPr>
        <w:tc>
          <w:tcPr>
            <w:tcW w:w="2550" w:type="pct"/>
            <w:tcBorders>
              <w:top w:val="double" w:sz="6" w:space="0" w:color="00000A"/>
              <w:left w:val="double" w:sz="6" w:space="0" w:color="00000A"/>
              <w:bottom w:val="double" w:sz="6" w:space="0" w:color="00000A"/>
              <w:right w:val="double" w:sz="6" w:space="0" w:color="00000A"/>
            </w:tcBorders>
            <w:tcMar>
              <w:top w:w="72" w:type="dxa"/>
              <w:left w:w="101" w:type="dxa"/>
              <w:bottom w:w="72" w:type="dxa"/>
              <w:right w:w="72"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Эффективность применения презентации в учебном процессе</w:t>
            </w:r>
          </w:p>
        </w:tc>
        <w:tc>
          <w:tcPr>
            <w:tcW w:w="2450" w:type="pct"/>
            <w:tcBorders>
              <w:top w:val="double" w:sz="6" w:space="0" w:color="00000A"/>
              <w:left w:val="double" w:sz="6" w:space="0" w:color="00000A"/>
              <w:bottom w:val="double" w:sz="6" w:space="0" w:color="00000A"/>
              <w:right w:val="double" w:sz="6" w:space="0" w:color="00000A"/>
            </w:tcBorders>
            <w:tcMar>
              <w:top w:w="72" w:type="dxa"/>
              <w:left w:w="101" w:type="dxa"/>
              <w:bottom w:w="72" w:type="dxa"/>
              <w:right w:w="72"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w:t>
            </w:r>
          </w:p>
        </w:tc>
      </w:tr>
      <w:tr w:rsidR="00A626F4" w:rsidRPr="00BB799D" w:rsidTr="00341C8B">
        <w:trPr>
          <w:tblCellSpacing w:w="7" w:type="dxa"/>
        </w:trPr>
        <w:tc>
          <w:tcPr>
            <w:tcW w:w="2550" w:type="pct"/>
            <w:tcBorders>
              <w:top w:val="double" w:sz="6" w:space="0" w:color="00000A"/>
              <w:left w:val="double" w:sz="6" w:space="0" w:color="00000A"/>
              <w:bottom w:val="double" w:sz="6" w:space="0" w:color="00000A"/>
              <w:right w:val="double" w:sz="6" w:space="0" w:color="00000A"/>
            </w:tcBorders>
            <w:tcMar>
              <w:top w:w="72" w:type="dxa"/>
              <w:left w:w="101" w:type="dxa"/>
              <w:bottom w:w="72" w:type="dxa"/>
              <w:right w:w="72"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b/>
                <w:bCs/>
                <w:sz w:val="24"/>
                <w:szCs w:val="24"/>
                <w:lang w:eastAsia="ru-RU"/>
              </w:rPr>
              <w:t>Итоговое количество баллов:</w:t>
            </w:r>
          </w:p>
        </w:tc>
        <w:tc>
          <w:tcPr>
            <w:tcW w:w="2450" w:type="pct"/>
            <w:tcBorders>
              <w:top w:val="double" w:sz="6" w:space="0" w:color="00000A"/>
              <w:left w:val="nil"/>
              <w:bottom w:val="double" w:sz="6" w:space="0" w:color="00000A"/>
              <w:right w:val="nil"/>
            </w:tcBorders>
            <w:tcMar>
              <w:top w:w="72" w:type="dxa"/>
              <w:left w:w="0" w:type="dxa"/>
              <w:bottom w:w="72" w:type="dxa"/>
              <w:right w:w="0" w:type="dxa"/>
            </w:tcMar>
            <w:vAlign w:val="cente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w:t>
            </w:r>
          </w:p>
        </w:tc>
      </w:tr>
    </w:tbl>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На презентацию заполняется данная таблица, где по каждому из критериев присваиваются баллы от 1 до 3, что соответствует определённым уровням развития ИКТ-компетентности:</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1 балл – это низкий уровень владения ИКТ-компетентностью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2 балла – это средний уровень и, наконец,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3 балла – высокий уровень владения ИКТ-компетентностью </w:t>
      </w: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Помимо этого необходимо учесть работу над проектом в целом:</w:t>
      </w:r>
    </w:p>
    <w:tbl>
      <w:tblPr>
        <w:tblW w:w="9285" w:type="dxa"/>
        <w:tblCellSpacing w:w="0" w:type="dxa"/>
        <w:tblCellMar>
          <w:top w:w="105" w:type="dxa"/>
          <w:left w:w="105" w:type="dxa"/>
          <w:bottom w:w="105" w:type="dxa"/>
          <w:right w:w="105" w:type="dxa"/>
        </w:tblCellMar>
        <w:tblLook w:val="00A0"/>
      </w:tblPr>
      <w:tblGrid>
        <w:gridCol w:w="2601"/>
        <w:gridCol w:w="6684"/>
      </w:tblGrid>
      <w:tr w:rsidR="00A626F4" w:rsidRPr="00BB799D" w:rsidTr="00341C8B">
        <w:trPr>
          <w:trHeight w:val="315"/>
          <w:tblCellSpacing w:w="0" w:type="dxa"/>
        </w:trPr>
        <w:tc>
          <w:tcPr>
            <w:tcW w:w="2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b/>
                <w:bCs/>
                <w:sz w:val="24"/>
                <w:szCs w:val="24"/>
                <w:lang w:eastAsia="ru-RU"/>
              </w:rPr>
              <w:t>Название критерия</w:t>
            </w:r>
          </w:p>
        </w:tc>
        <w:tc>
          <w:tcPr>
            <w:tcW w:w="63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b/>
                <w:bCs/>
                <w:sz w:val="24"/>
                <w:szCs w:val="24"/>
                <w:lang w:eastAsia="ru-RU"/>
              </w:rPr>
              <w:t>Оцениваемые параметры</w:t>
            </w:r>
          </w:p>
        </w:tc>
      </w:tr>
      <w:tr w:rsidR="00A626F4" w:rsidRPr="00BB799D" w:rsidTr="00341C8B">
        <w:trPr>
          <w:trHeight w:val="330"/>
          <w:tblCellSpacing w:w="0" w:type="dxa"/>
        </w:trPr>
        <w:tc>
          <w:tcPr>
            <w:tcW w:w="2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Дидактические и методические цели и задачи </w:t>
            </w:r>
          </w:p>
        </w:tc>
        <w:tc>
          <w:tcPr>
            <w:tcW w:w="63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626F4" w:rsidRPr="00E003C7" w:rsidRDefault="00A626F4" w:rsidP="00626A68">
            <w:pPr>
              <w:numPr>
                <w:ilvl w:val="0"/>
                <w:numId w:val="12"/>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Соответствие целей поставленной теме </w:t>
            </w:r>
          </w:p>
          <w:p w:rsidR="00A626F4" w:rsidRPr="00E003C7" w:rsidRDefault="00A626F4" w:rsidP="00626A68">
            <w:pPr>
              <w:numPr>
                <w:ilvl w:val="0"/>
                <w:numId w:val="13"/>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Достижение поставленных целей и задач </w:t>
            </w:r>
          </w:p>
        </w:tc>
      </w:tr>
      <w:tr w:rsidR="00A626F4" w:rsidRPr="00BB799D" w:rsidTr="00341C8B">
        <w:trPr>
          <w:trHeight w:val="330"/>
          <w:tblCellSpacing w:w="0" w:type="dxa"/>
        </w:trPr>
        <w:tc>
          <w:tcPr>
            <w:tcW w:w="2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Выделение основных идей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w:t>
            </w:r>
          </w:p>
        </w:tc>
        <w:tc>
          <w:tcPr>
            <w:tcW w:w="63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626F4" w:rsidRPr="00E003C7" w:rsidRDefault="00A626F4" w:rsidP="00626A68">
            <w:pPr>
              <w:numPr>
                <w:ilvl w:val="0"/>
                <w:numId w:val="14"/>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Соответствие целям и задачам</w:t>
            </w:r>
          </w:p>
          <w:p w:rsidR="00A626F4" w:rsidRPr="00E003C7" w:rsidRDefault="00A626F4" w:rsidP="00626A68">
            <w:pPr>
              <w:numPr>
                <w:ilvl w:val="0"/>
                <w:numId w:val="14"/>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Содержание умозаключений</w:t>
            </w:r>
          </w:p>
          <w:p w:rsidR="00A626F4" w:rsidRPr="00E003C7" w:rsidRDefault="00A626F4" w:rsidP="00626A68">
            <w:pPr>
              <w:numPr>
                <w:ilvl w:val="0"/>
                <w:numId w:val="14"/>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Вызывают ли интерес у аудитории</w:t>
            </w:r>
          </w:p>
        </w:tc>
      </w:tr>
      <w:tr w:rsidR="00A626F4" w:rsidRPr="00BB799D" w:rsidTr="00341C8B">
        <w:trPr>
          <w:trHeight w:val="330"/>
          <w:tblCellSpacing w:w="0" w:type="dxa"/>
        </w:trPr>
        <w:tc>
          <w:tcPr>
            <w:tcW w:w="2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Содержание</w:t>
            </w:r>
          </w:p>
        </w:tc>
        <w:tc>
          <w:tcPr>
            <w:tcW w:w="63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626F4" w:rsidRPr="00E003C7" w:rsidRDefault="00A626F4" w:rsidP="00626A68">
            <w:pPr>
              <w:numPr>
                <w:ilvl w:val="0"/>
                <w:numId w:val="15"/>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Достоверная информация об исторических справках и текущих событиях </w:t>
            </w:r>
          </w:p>
          <w:p w:rsidR="00A626F4" w:rsidRPr="00E003C7" w:rsidRDefault="00A626F4" w:rsidP="00626A68">
            <w:pPr>
              <w:numPr>
                <w:ilvl w:val="0"/>
                <w:numId w:val="15"/>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Все заключения подтверждены достоверными источниками</w:t>
            </w:r>
          </w:p>
          <w:p w:rsidR="00A626F4" w:rsidRPr="00E003C7" w:rsidRDefault="00A626F4" w:rsidP="00626A68">
            <w:pPr>
              <w:numPr>
                <w:ilvl w:val="0"/>
                <w:numId w:val="15"/>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Язык изложения материала понятен аудитории</w:t>
            </w:r>
          </w:p>
          <w:p w:rsidR="00A626F4" w:rsidRPr="00E003C7" w:rsidRDefault="00A626F4" w:rsidP="00626A68">
            <w:pPr>
              <w:numPr>
                <w:ilvl w:val="0"/>
                <w:numId w:val="15"/>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Актуальность, точность и полезность содержания</w:t>
            </w:r>
          </w:p>
          <w:p w:rsidR="00A626F4" w:rsidRPr="00E003C7" w:rsidRDefault="00A626F4" w:rsidP="00626A68">
            <w:pPr>
              <w:spacing w:after="0" w:line="240" w:lineRule="auto"/>
              <w:jc w:val="both"/>
              <w:rPr>
                <w:rFonts w:ascii="Times New Roman" w:hAnsi="Times New Roman"/>
                <w:sz w:val="24"/>
                <w:szCs w:val="24"/>
                <w:lang w:eastAsia="ru-RU"/>
              </w:rPr>
            </w:pPr>
          </w:p>
        </w:tc>
      </w:tr>
      <w:tr w:rsidR="00A626F4" w:rsidRPr="00BB799D" w:rsidTr="00341C8B">
        <w:trPr>
          <w:trHeight w:val="330"/>
          <w:tblCellSpacing w:w="0" w:type="dxa"/>
        </w:trPr>
        <w:tc>
          <w:tcPr>
            <w:tcW w:w="2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Подбор информации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w:t>
            </w:r>
          </w:p>
        </w:tc>
        <w:tc>
          <w:tcPr>
            <w:tcW w:w="63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626F4" w:rsidRPr="00E003C7" w:rsidRDefault="00A626F4" w:rsidP="00626A68">
            <w:pPr>
              <w:numPr>
                <w:ilvl w:val="0"/>
                <w:numId w:val="16"/>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Графические иллюстрации для презентации</w:t>
            </w:r>
          </w:p>
          <w:p w:rsidR="00A626F4" w:rsidRPr="00E003C7" w:rsidRDefault="00A626F4" w:rsidP="00626A68">
            <w:pPr>
              <w:numPr>
                <w:ilvl w:val="0"/>
                <w:numId w:val="16"/>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Статистика</w:t>
            </w:r>
          </w:p>
          <w:p w:rsidR="00A626F4" w:rsidRPr="00E003C7" w:rsidRDefault="00A626F4" w:rsidP="00626A68">
            <w:pPr>
              <w:numPr>
                <w:ilvl w:val="0"/>
                <w:numId w:val="16"/>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Диаграммы и графики </w:t>
            </w:r>
          </w:p>
          <w:p w:rsidR="00A626F4" w:rsidRPr="00E003C7" w:rsidRDefault="00A626F4" w:rsidP="00626A68">
            <w:pPr>
              <w:numPr>
                <w:ilvl w:val="0"/>
                <w:numId w:val="16"/>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Экспертные оценки </w:t>
            </w:r>
          </w:p>
          <w:p w:rsidR="00A626F4" w:rsidRPr="00E003C7" w:rsidRDefault="00A626F4" w:rsidP="00626A68">
            <w:pPr>
              <w:numPr>
                <w:ilvl w:val="0"/>
                <w:numId w:val="16"/>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Ресурсы Интернет</w:t>
            </w:r>
          </w:p>
          <w:p w:rsidR="00A626F4" w:rsidRPr="00E003C7" w:rsidRDefault="00A626F4" w:rsidP="00626A68">
            <w:pPr>
              <w:numPr>
                <w:ilvl w:val="0"/>
                <w:numId w:val="16"/>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Примеры </w:t>
            </w:r>
          </w:p>
          <w:p w:rsidR="00A626F4" w:rsidRPr="00E003C7" w:rsidRDefault="00A626F4" w:rsidP="00626A68">
            <w:pPr>
              <w:numPr>
                <w:ilvl w:val="0"/>
                <w:numId w:val="16"/>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Сравнения </w:t>
            </w:r>
          </w:p>
          <w:p w:rsidR="00A626F4" w:rsidRPr="00E003C7" w:rsidRDefault="00A626F4" w:rsidP="00626A68">
            <w:pPr>
              <w:numPr>
                <w:ilvl w:val="0"/>
                <w:numId w:val="16"/>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Цитаты и т.д. </w:t>
            </w:r>
          </w:p>
        </w:tc>
      </w:tr>
      <w:tr w:rsidR="00A626F4" w:rsidRPr="00BB799D" w:rsidTr="00341C8B">
        <w:trPr>
          <w:trHeight w:val="330"/>
          <w:tblCellSpacing w:w="0" w:type="dxa"/>
        </w:trPr>
        <w:tc>
          <w:tcPr>
            <w:tcW w:w="2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Подача материала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w:t>
            </w:r>
          </w:p>
        </w:tc>
        <w:tc>
          <w:tcPr>
            <w:tcW w:w="63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626F4" w:rsidRPr="00E003C7" w:rsidRDefault="00A626F4" w:rsidP="00626A68">
            <w:pPr>
              <w:numPr>
                <w:ilvl w:val="0"/>
                <w:numId w:val="17"/>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Хронология</w:t>
            </w:r>
          </w:p>
          <w:p w:rsidR="00A626F4" w:rsidRPr="00E003C7" w:rsidRDefault="00A626F4" w:rsidP="00626A68">
            <w:pPr>
              <w:numPr>
                <w:ilvl w:val="0"/>
                <w:numId w:val="17"/>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Приоритет </w:t>
            </w:r>
          </w:p>
          <w:p w:rsidR="00A626F4" w:rsidRPr="00E003C7" w:rsidRDefault="00A626F4" w:rsidP="00626A68">
            <w:pPr>
              <w:numPr>
                <w:ilvl w:val="0"/>
                <w:numId w:val="17"/>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Тематическая последовательность </w:t>
            </w:r>
          </w:p>
          <w:p w:rsidR="00A626F4" w:rsidRPr="00E003C7" w:rsidRDefault="00A626F4" w:rsidP="00626A68">
            <w:pPr>
              <w:numPr>
                <w:ilvl w:val="0"/>
                <w:numId w:val="17"/>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Структура по принципу «проблема-решение» </w:t>
            </w:r>
          </w:p>
        </w:tc>
      </w:tr>
      <w:tr w:rsidR="00A626F4" w:rsidRPr="00BB799D" w:rsidTr="00341C8B">
        <w:trPr>
          <w:trHeight w:val="330"/>
          <w:tblCellSpacing w:w="0" w:type="dxa"/>
        </w:trPr>
        <w:tc>
          <w:tcPr>
            <w:tcW w:w="2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Логика и переходы во время проекта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w:t>
            </w:r>
          </w:p>
        </w:tc>
        <w:tc>
          <w:tcPr>
            <w:tcW w:w="63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626F4" w:rsidRPr="00E003C7" w:rsidRDefault="00A626F4" w:rsidP="00626A68">
            <w:pPr>
              <w:numPr>
                <w:ilvl w:val="0"/>
                <w:numId w:val="18"/>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От вступления к основной части </w:t>
            </w:r>
          </w:p>
          <w:p w:rsidR="00A626F4" w:rsidRPr="00E003C7" w:rsidRDefault="00A626F4" w:rsidP="00626A68">
            <w:pPr>
              <w:numPr>
                <w:ilvl w:val="0"/>
                <w:numId w:val="18"/>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От одной основной идеи (части) к другой </w:t>
            </w:r>
          </w:p>
        </w:tc>
      </w:tr>
      <w:tr w:rsidR="00A626F4" w:rsidRPr="00BB799D" w:rsidTr="00341C8B">
        <w:trPr>
          <w:trHeight w:val="330"/>
          <w:tblCellSpacing w:w="0" w:type="dxa"/>
        </w:trPr>
        <w:tc>
          <w:tcPr>
            <w:tcW w:w="2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Заключение </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w:t>
            </w:r>
          </w:p>
        </w:tc>
        <w:tc>
          <w:tcPr>
            <w:tcW w:w="63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626F4" w:rsidRPr="00E003C7" w:rsidRDefault="00A626F4" w:rsidP="00626A68">
            <w:pPr>
              <w:numPr>
                <w:ilvl w:val="0"/>
                <w:numId w:val="19"/>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Яркое высказывание - переход к заключению </w:t>
            </w:r>
          </w:p>
          <w:p w:rsidR="00A626F4" w:rsidRPr="00E003C7" w:rsidRDefault="00A626F4" w:rsidP="00626A68">
            <w:pPr>
              <w:numPr>
                <w:ilvl w:val="0"/>
                <w:numId w:val="19"/>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Повторение основных целей и задач выступления </w:t>
            </w:r>
          </w:p>
          <w:p w:rsidR="00A626F4" w:rsidRPr="00E003C7" w:rsidRDefault="00A626F4" w:rsidP="00626A68">
            <w:pPr>
              <w:numPr>
                <w:ilvl w:val="0"/>
                <w:numId w:val="19"/>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Выводы</w:t>
            </w:r>
          </w:p>
          <w:p w:rsidR="00A626F4" w:rsidRPr="00E003C7" w:rsidRDefault="00A626F4" w:rsidP="00626A68">
            <w:pPr>
              <w:numPr>
                <w:ilvl w:val="0"/>
                <w:numId w:val="19"/>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Подведение итогов </w:t>
            </w:r>
          </w:p>
          <w:p w:rsidR="00A626F4" w:rsidRPr="00E003C7" w:rsidRDefault="00A626F4" w:rsidP="00626A68">
            <w:pPr>
              <w:numPr>
                <w:ilvl w:val="0"/>
                <w:numId w:val="19"/>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Короткое и запоминающееся высказывание в конце </w:t>
            </w:r>
          </w:p>
        </w:tc>
      </w:tr>
      <w:tr w:rsidR="00A626F4" w:rsidRPr="00BB799D" w:rsidTr="00341C8B">
        <w:trPr>
          <w:trHeight w:val="315"/>
          <w:tblCellSpacing w:w="0" w:type="dxa"/>
        </w:trPr>
        <w:tc>
          <w:tcPr>
            <w:tcW w:w="247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Речь</w:t>
            </w:r>
          </w:p>
        </w:tc>
        <w:tc>
          <w:tcPr>
            <w:tcW w:w="63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A626F4" w:rsidRPr="00E003C7" w:rsidRDefault="00A626F4" w:rsidP="00626A68">
            <w:pPr>
              <w:numPr>
                <w:ilvl w:val="0"/>
                <w:numId w:val="20"/>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Грамматика</w:t>
            </w:r>
          </w:p>
          <w:p w:rsidR="00A626F4" w:rsidRPr="00E003C7" w:rsidRDefault="00A626F4" w:rsidP="00626A68">
            <w:pPr>
              <w:numPr>
                <w:ilvl w:val="0"/>
                <w:numId w:val="20"/>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Подходящий словарь</w:t>
            </w:r>
          </w:p>
          <w:p w:rsidR="00A626F4" w:rsidRPr="00E003C7" w:rsidRDefault="00A626F4" w:rsidP="00626A68">
            <w:pPr>
              <w:numPr>
                <w:ilvl w:val="0"/>
                <w:numId w:val="20"/>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Интонационная окраска, эмоциональность</w:t>
            </w:r>
          </w:p>
        </w:tc>
      </w:tr>
    </w:tbl>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p>
    <w:p w:rsidR="00A626F4" w:rsidRDefault="00A626F4" w:rsidP="00626A68">
      <w:pPr>
        <w:spacing w:after="0" w:line="240" w:lineRule="auto"/>
        <w:jc w:val="both"/>
        <w:rPr>
          <w:rFonts w:ascii="Times New Roman" w:hAnsi="Times New Roman"/>
          <w:sz w:val="24"/>
          <w:szCs w:val="24"/>
          <w:lang w:eastAsia="ru-RU"/>
        </w:rPr>
      </w:pPr>
    </w:p>
    <w:p w:rsidR="00A626F4" w:rsidRDefault="00A626F4" w:rsidP="00626A68">
      <w:pPr>
        <w:spacing w:after="0" w:line="240" w:lineRule="auto"/>
        <w:jc w:val="both"/>
        <w:rPr>
          <w:rFonts w:ascii="Times New Roman" w:hAnsi="Times New Roman"/>
          <w:sz w:val="24"/>
          <w:szCs w:val="24"/>
          <w:lang w:eastAsia="ru-RU"/>
        </w:rPr>
      </w:pPr>
    </w:p>
    <w:p w:rsidR="00A626F4" w:rsidRDefault="00A626F4" w:rsidP="00626A68">
      <w:pPr>
        <w:spacing w:after="0" w:line="240" w:lineRule="auto"/>
        <w:jc w:val="both"/>
        <w:rPr>
          <w:rFonts w:ascii="Times New Roman" w:hAnsi="Times New Roman"/>
          <w:sz w:val="24"/>
          <w:szCs w:val="24"/>
          <w:lang w:eastAsia="ru-RU"/>
        </w:rPr>
      </w:pPr>
    </w:p>
    <w:p w:rsidR="00A626F4" w:rsidRDefault="00A626F4" w:rsidP="00626A68">
      <w:pPr>
        <w:spacing w:after="0" w:line="240" w:lineRule="auto"/>
        <w:jc w:val="both"/>
        <w:rPr>
          <w:rFonts w:ascii="Times New Roman" w:hAnsi="Times New Roman"/>
          <w:sz w:val="24"/>
          <w:szCs w:val="24"/>
          <w:lang w:eastAsia="ru-RU"/>
        </w:rPr>
      </w:pPr>
    </w:p>
    <w:p w:rsidR="00A626F4" w:rsidRDefault="00A626F4" w:rsidP="00626A68">
      <w:pPr>
        <w:spacing w:after="0" w:line="240" w:lineRule="auto"/>
        <w:jc w:val="both"/>
        <w:rPr>
          <w:rFonts w:ascii="Times New Roman" w:hAnsi="Times New Roman"/>
          <w:sz w:val="24"/>
          <w:szCs w:val="24"/>
          <w:lang w:eastAsia="ru-RU"/>
        </w:rPr>
      </w:pPr>
    </w:p>
    <w:p w:rsidR="00A626F4" w:rsidRDefault="00A626F4" w:rsidP="00626A68">
      <w:pPr>
        <w:spacing w:after="0" w:line="240" w:lineRule="auto"/>
        <w:jc w:val="both"/>
        <w:rPr>
          <w:rFonts w:ascii="Times New Roman" w:hAnsi="Times New Roman"/>
          <w:sz w:val="24"/>
          <w:szCs w:val="24"/>
          <w:lang w:eastAsia="ru-RU"/>
        </w:rPr>
      </w:pPr>
    </w:p>
    <w:p w:rsidR="00A626F4" w:rsidRDefault="00A626F4" w:rsidP="00626A68">
      <w:pPr>
        <w:spacing w:after="0" w:line="240" w:lineRule="auto"/>
        <w:jc w:val="both"/>
        <w:rPr>
          <w:rFonts w:ascii="Times New Roman" w:hAnsi="Times New Roman"/>
          <w:sz w:val="24"/>
          <w:szCs w:val="24"/>
          <w:lang w:eastAsia="ru-RU"/>
        </w:rPr>
      </w:pPr>
    </w:p>
    <w:p w:rsidR="00A626F4" w:rsidRDefault="00A626F4" w:rsidP="00626A68">
      <w:pPr>
        <w:spacing w:after="0" w:line="240" w:lineRule="auto"/>
        <w:jc w:val="both"/>
        <w:rPr>
          <w:rFonts w:ascii="Times New Roman" w:hAnsi="Times New Roman"/>
          <w:sz w:val="24"/>
          <w:szCs w:val="24"/>
          <w:lang w:eastAsia="ru-RU"/>
        </w:rPr>
      </w:pPr>
    </w:p>
    <w:p w:rsidR="00A626F4" w:rsidRDefault="00A626F4" w:rsidP="00626A68">
      <w:pPr>
        <w:spacing w:after="0" w:line="240" w:lineRule="auto"/>
        <w:jc w:val="both"/>
        <w:rPr>
          <w:rFonts w:ascii="Times New Roman" w:hAnsi="Times New Roman"/>
          <w:sz w:val="24"/>
          <w:szCs w:val="24"/>
          <w:lang w:eastAsia="ru-RU"/>
        </w:rPr>
      </w:pPr>
    </w:p>
    <w:p w:rsidR="00A626F4" w:rsidRDefault="00A626F4" w:rsidP="00626A68">
      <w:pPr>
        <w:spacing w:after="0" w:line="240" w:lineRule="auto"/>
        <w:jc w:val="both"/>
        <w:rPr>
          <w:rFonts w:ascii="Times New Roman" w:hAnsi="Times New Roman"/>
          <w:sz w:val="24"/>
          <w:szCs w:val="24"/>
          <w:lang w:eastAsia="ru-RU"/>
        </w:rPr>
      </w:pPr>
    </w:p>
    <w:p w:rsidR="00A626F4" w:rsidRDefault="00A626F4" w:rsidP="00626A68">
      <w:pPr>
        <w:spacing w:after="0" w:line="240" w:lineRule="auto"/>
        <w:jc w:val="both"/>
        <w:rPr>
          <w:rFonts w:ascii="Times New Roman" w:hAnsi="Times New Roman"/>
          <w:sz w:val="24"/>
          <w:szCs w:val="24"/>
          <w:lang w:eastAsia="ru-RU"/>
        </w:rPr>
      </w:pPr>
    </w:p>
    <w:p w:rsidR="00A626F4" w:rsidRDefault="00A626F4" w:rsidP="00626A68">
      <w:pPr>
        <w:spacing w:after="0" w:line="240" w:lineRule="auto"/>
        <w:jc w:val="both"/>
        <w:rPr>
          <w:rFonts w:ascii="Times New Roman" w:hAnsi="Times New Roman"/>
          <w:sz w:val="24"/>
          <w:szCs w:val="24"/>
          <w:lang w:eastAsia="ru-RU"/>
        </w:rPr>
      </w:pPr>
    </w:p>
    <w:p w:rsidR="00A626F4" w:rsidRDefault="00A626F4" w:rsidP="00626A68">
      <w:pPr>
        <w:spacing w:after="0" w:line="240" w:lineRule="auto"/>
        <w:jc w:val="both"/>
        <w:rPr>
          <w:rFonts w:ascii="Times New Roman" w:hAnsi="Times New Roman"/>
          <w:sz w:val="24"/>
          <w:szCs w:val="24"/>
          <w:lang w:eastAsia="ru-RU"/>
        </w:rPr>
      </w:pPr>
    </w:p>
    <w:p w:rsidR="00A626F4" w:rsidRDefault="00A626F4" w:rsidP="00626A68">
      <w:pPr>
        <w:spacing w:after="0" w:line="240" w:lineRule="auto"/>
        <w:jc w:val="both"/>
        <w:rPr>
          <w:rFonts w:ascii="Times New Roman" w:hAnsi="Times New Roman"/>
          <w:sz w:val="24"/>
          <w:szCs w:val="24"/>
          <w:lang w:eastAsia="ru-RU"/>
        </w:rPr>
      </w:pPr>
    </w:p>
    <w:p w:rsidR="00A626F4" w:rsidRDefault="00A626F4" w:rsidP="00626A68">
      <w:pPr>
        <w:spacing w:after="0" w:line="240" w:lineRule="auto"/>
        <w:jc w:val="both"/>
        <w:rPr>
          <w:rFonts w:ascii="Times New Roman" w:hAnsi="Times New Roman"/>
          <w:sz w:val="24"/>
          <w:szCs w:val="24"/>
          <w:lang w:eastAsia="ru-RU"/>
        </w:rPr>
      </w:pPr>
    </w:p>
    <w:p w:rsidR="00A626F4" w:rsidRDefault="00A626F4" w:rsidP="00626A68">
      <w:pPr>
        <w:spacing w:after="0" w:line="240" w:lineRule="auto"/>
        <w:jc w:val="both"/>
        <w:rPr>
          <w:rFonts w:ascii="Times New Roman" w:hAnsi="Times New Roman"/>
          <w:sz w:val="24"/>
          <w:szCs w:val="24"/>
          <w:lang w:eastAsia="ru-RU"/>
        </w:rPr>
      </w:pPr>
    </w:p>
    <w:p w:rsidR="00A626F4" w:rsidRDefault="00A626F4" w:rsidP="00626A68">
      <w:pPr>
        <w:spacing w:after="0" w:line="240" w:lineRule="auto"/>
        <w:jc w:val="both"/>
        <w:rPr>
          <w:rFonts w:ascii="Times New Roman" w:hAnsi="Times New Roman"/>
          <w:sz w:val="24"/>
          <w:szCs w:val="24"/>
          <w:lang w:eastAsia="ru-RU"/>
        </w:rPr>
      </w:pPr>
    </w:p>
    <w:p w:rsidR="00A626F4" w:rsidRDefault="00A626F4" w:rsidP="00626A68">
      <w:pPr>
        <w:spacing w:after="0" w:line="240" w:lineRule="auto"/>
        <w:jc w:val="both"/>
        <w:rPr>
          <w:rFonts w:ascii="Times New Roman" w:hAnsi="Times New Roman"/>
          <w:sz w:val="24"/>
          <w:szCs w:val="24"/>
          <w:lang w:eastAsia="ru-RU"/>
        </w:rPr>
      </w:pPr>
    </w:p>
    <w:p w:rsidR="00A626F4" w:rsidRDefault="00A626F4" w:rsidP="00626A68">
      <w:pPr>
        <w:spacing w:after="0" w:line="240" w:lineRule="auto"/>
        <w:jc w:val="both"/>
        <w:rPr>
          <w:rFonts w:ascii="Times New Roman" w:hAnsi="Times New Roman"/>
          <w:sz w:val="24"/>
          <w:szCs w:val="24"/>
          <w:lang w:eastAsia="ru-RU"/>
        </w:rPr>
      </w:pPr>
    </w:p>
    <w:p w:rsidR="00A626F4" w:rsidRDefault="00A626F4" w:rsidP="00626A68">
      <w:pPr>
        <w:spacing w:after="0" w:line="240" w:lineRule="auto"/>
        <w:jc w:val="both"/>
        <w:rPr>
          <w:rFonts w:ascii="Times New Roman" w:hAnsi="Times New Roman"/>
          <w:sz w:val="24"/>
          <w:szCs w:val="24"/>
          <w:lang w:eastAsia="ru-RU"/>
        </w:rPr>
      </w:pPr>
    </w:p>
    <w:p w:rsidR="00A626F4" w:rsidRDefault="00A626F4" w:rsidP="00626A68">
      <w:pPr>
        <w:spacing w:after="0" w:line="240" w:lineRule="auto"/>
        <w:jc w:val="both"/>
        <w:rPr>
          <w:rFonts w:ascii="Times New Roman" w:hAnsi="Times New Roman"/>
          <w:sz w:val="24"/>
          <w:szCs w:val="24"/>
          <w:lang w:eastAsia="ru-RU"/>
        </w:rPr>
      </w:pPr>
    </w:p>
    <w:p w:rsidR="00A626F4" w:rsidRDefault="00A626F4" w:rsidP="00626A68">
      <w:pPr>
        <w:spacing w:after="0" w:line="240" w:lineRule="auto"/>
        <w:jc w:val="both"/>
        <w:rPr>
          <w:rFonts w:ascii="Times New Roman" w:hAnsi="Times New Roman"/>
          <w:sz w:val="24"/>
          <w:szCs w:val="24"/>
          <w:lang w:eastAsia="ru-RU"/>
        </w:rPr>
      </w:pPr>
    </w:p>
    <w:p w:rsidR="00A626F4" w:rsidRDefault="00A626F4" w:rsidP="00626A68">
      <w:pPr>
        <w:spacing w:after="0" w:line="240" w:lineRule="auto"/>
        <w:jc w:val="both"/>
        <w:rPr>
          <w:rFonts w:ascii="Times New Roman" w:hAnsi="Times New Roman"/>
          <w:sz w:val="24"/>
          <w:szCs w:val="24"/>
          <w:lang w:eastAsia="ru-RU"/>
        </w:rPr>
      </w:pPr>
    </w:p>
    <w:p w:rsidR="00A626F4" w:rsidRDefault="00A626F4" w:rsidP="00626A68">
      <w:pPr>
        <w:spacing w:after="0" w:line="240" w:lineRule="auto"/>
        <w:jc w:val="both"/>
        <w:rPr>
          <w:rFonts w:ascii="Times New Roman" w:hAnsi="Times New Roman"/>
          <w:sz w:val="24"/>
          <w:szCs w:val="24"/>
          <w:lang w:eastAsia="ru-RU"/>
        </w:rPr>
      </w:pPr>
    </w:p>
    <w:p w:rsidR="00A626F4" w:rsidRDefault="00A626F4" w:rsidP="00626A68">
      <w:pPr>
        <w:spacing w:after="0" w:line="240" w:lineRule="auto"/>
        <w:jc w:val="both"/>
        <w:rPr>
          <w:rFonts w:ascii="Times New Roman" w:hAnsi="Times New Roman"/>
          <w:sz w:val="24"/>
          <w:szCs w:val="24"/>
          <w:lang w:eastAsia="ru-RU"/>
        </w:rPr>
      </w:pPr>
    </w:p>
    <w:p w:rsidR="00A626F4" w:rsidRDefault="00A626F4" w:rsidP="00626A68">
      <w:pPr>
        <w:spacing w:after="0" w:line="240" w:lineRule="auto"/>
        <w:jc w:val="both"/>
        <w:rPr>
          <w:rFonts w:ascii="Times New Roman" w:hAnsi="Times New Roman"/>
          <w:sz w:val="24"/>
          <w:szCs w:val="24"/>
          <w:lang w:eastAsia="ru-RU"/>
        </w:rPr>
      </w:pPr>
    </w:p>
    <w:p w:rsidR="00A626F4" w:rsidRDefault="00A626F4" w:rsidP="00626A68">
      <w:pPr>
        <w:spacing w:after="0" w:line="240" w:lineRule="auto"/>
        <w:jc w:val="both"/>
        <w:rPr>
          <w:rFonts w:ascii="Times New Roman" w:hAnsi="Times New Roman"/>
          <w:sz w:val="24"/>
          <w:szCs w:val="24"/>
          <w:lang w:eastAsia="ru-RU"/>
        </w:rPr>
      </w:pPr>
    </w:p>
    <w:p w:rsidR="00A626F4" w:rsidRDefault="00A626F4" w:rsidP="00626A68">
      <w:pPr>
        <w:spacing w:after="0" w:line="240" w:lineRule="auto"/>
        <w:jc w:val="both"/>
        <w:rPr>
          <w:rFonts w:ascii="Times New Roman" w:hAnsi="Times New Roman"/>
          <w:sz w:val="24"/>
          <w:szCs w:val="24"/>
          <w:lang w:eastAsia="ru-RU"/>
        </w:rPr>
      </w:pPr>
    </w:p>
    <w:p w:rsidR="00A626F4" w:rsidRDefault="00A626F4" w:rsidP="00626A68">
      <w:pPr>
        <w:spacing w:after="0" w:line="240" w:lineRule="auto"/>
        <w:jc w:val="both"/>
        <w:rPr>
          <w:rFonts w:ascii="Times New Roman" w:hAnsi="Times New Roman"/>
          <w:sz w:val="24"/>
          <w:szCs w:val="24"/>
          <w:lang w:eastAsia="ru-RU"/>
        </w:rPr>
      </w:pPr>
    </w:p>
    <w:p w:rsidR="00A626F4" w:rsidRDefault="00A626F4" w:rsidP="00626A68">
      <w:pPr>
        <w:spacing w:after="0" w:line="240" w:lineRule="auto"/>
        <w:jc w:val="both"/>
        <w:rPr>
          <w:rFonts w:ascii="Times New Roman" w:hAnsi="Times New Roman"/>
          <w:sz w:val="24"/>
          <w:szCs w:val="24"/>
          <w:lang w:eastAsia="ru-RU"/>
        </w:rPr>
      </w:pPr>
    </w:p>
    <w:p w:rsidR="00A626F4" w:rsidRDefault="00A626F4" w:rsidP="00626A68">
      <w:pPr>
        <w:spacing w:after="0" w:line="240" w:lineRule="auto"/>
        <w:jc w:val="both"/>
        <w:rPr>
          <w:rFonts w:ascii="Times New Roman" w:hAnsi="Times New Roman"/>
          <w:sz w:val="24"/>
          <w:szCs w:val="24"/>
          <w:lang w:eastAsia="ru-RU"/>
        </w:rPr>
      </w:pPr>
    </w:p>
    <w:p w:rsidR="00A626F4" w:rsidRDefault="00A626F4" w:rsidP="00626A68">
      <w:pPr>
        <w:spacing w:after="0" w:line="240" w:lineRule="auto"/>
        <w:jc w:val="both"/>
        <w:rPr>
          <w:rFonts w:ascii="Times New Roman" w:hAnsi="Times New Roman"/>
          <w:sz w:val="24"/>
          <w:szCs w:val="24"/>
          <w:lang w:eastAsia="ru-RU"/>
        </w:rPr>
      </w:pPr>
    </w:p>
    <w:p w:rsidR="00A626F4" w:rsidRDefault="00A626F4" w:rsidP="00626A68">
      <w:pPr>
        <w:spacing w:after="0" w:line="240" w:lineRule="auto"/>
        <w:jc w:val="both"/>
        <w:rPr>
          <w:rFonts w:ascii="Times New Roman" w:hAnsi="Times New Roman"/>
          <w:sz w:val="24"/>
          <w:szCs w:val="24"/>
          <w:lang w:eastAsia="ru-RU"/>
        </w:rPr>
      </w:pPr>
    </w:p>
    <w:p w:rsidR="00A626F4" w:rsidRDefault="00A626F4" w:rsidP="00626A68">
      <w:pPr>
        <w:spacing w:after="0" w:line="240" w:lineRule="auto"/>
        <w:jc w:val="both"/>
        <w:rPr>
          <w:rFonts w:ascii="Times New Roman" w:hAnsi="Times New Roman"/>
          <w:sz w:val="24"/>
          <w:szCs w:val="24"/>
          <w:lang w:eastAsia="ru-RU"/>
        </w:rPr>
      </w:pPr>
    </w:p>
    <w:p w:rsidR="00A626F4" w:rsidRPr="00626A68"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center"/>
        <w:rPr>
          <w:rFonts w:ascii="Times New Roman" w:hAnsi="Times New Roman"/>
          <w:sz w:val="24"/>
          <w:szCs w:val="24"/>
          <w:lang w:eastAsia="ru-RU"/>
        </w:rPr>
      </w:pPr>
      <w:r w:rsidRPr="00E003C7">
        <w:rPr>
          <w:rFonts w:ascii="Times New Roman" w:hAnsi="Times New Roman"/>
          <w:b/>
          <w:bCs/>
          <w:sz w:val="24"/>
          <w:szCs w:val="24"/>
          <w:lang w:eastAsia="ru-RU"/>
        </w:rPr>
        <w:t>Источники</w:t>
      </w: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b/>
          <w:bCs/>
          <w:sz w:val="24"/>
          <w:szCs w:val="24"/>
          <w:lang w:eastAsia="ru-RU"/>
        </w:rPr>
        <w:t>Основные источники:</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1. Гохберг Г.С. Информационные технологии: учебник для студ. сред. проф. Образования/Гохберг Г.С, Зафиевский А.В., Короткин А.А.-5-е изд., стер. – М.: Издательский центр «Академия», 2011. – 208с.</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2. Михеева Е.В. Информационные технологии в профессиональной деятельности: учеб. пособие для студ. сред. проф. Образования/Е.В. Михеева. – 6-е изд., стер. – М.: Издательский центр «Академия», 2011. – 384с.</w:t>
      </w:r>
    </w:p>
    <w:p w:rsidR="00A626F4" w:rsidRPr="00E003C7" w:rsidRDefault="00A626F4" w:rsidP="00626A68">
      <w:pPr>
        <w:spacing w:after="0" w:line="240" w:lineRule="auto"/>
        <w:jc w:val="both"/>
        <w:rPr>
          <w:rFonts w:ascii="Times New Roman" w:hAnsi="Times New Roman"/>
          <w:sz w:val="24"/>
          <w:szCs w:val="24"/>
          <w:lang w:eastAsia="ru-RU"/>
        </w:rPr>
      </w:pPr>
    </w:p>
    <w:p w:rsidR="00A626F4" w:rsidRPr="00626A68" w:rsidRDefault="00A626F4" w:rsidP="00626A68">
      <w:pPr>
        <w:spacing w:after="0" w:line="240" w:lineRule="auto"/>
        <w:jc w:val="both"/>
        <w:rPr>
          <w:rFonts w:ascii="Times New Roman" w:hAnsi="Times New Roman"/>
          <w:b/>
          <w:bCs/>
          <w:sz w:val="24"/>
          <w:szCs w:val="24"/>
          <w:lang w:eastAsia="ru-RU"/>
        </w:rPr>
      </w:pPr>
      <w:r w:rsidRPr="00E003C7">
        <w:rPr>
          <w:rFonts w:ascii="Times New Roman" w:hAnsi="Times New Roman"/>
          <w:b/>
          <w:bCs/>
          <w:sz w:val="24"/>
          <w:szCs w:val="24"/>
          <w:lang w:eastAsia="ru-RU"/>
        </w:rPr>
        <w:t>Дополнительные источники:</w:t>
      </w:r>
    </w:p>
    <w:p w:rsidR="00A626F4" w:rsidRPr="00E003C7" w:rsidRDefault="00A626F4" w:rsidP="00626A6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1.Михеева Е.В. Практикум </w:t>
      </w:r>
      <w:r w:rsidRPr="00E003C7">
        <w:rPr>
          <w:rFonts w:ascii="Times New Roman" w:hAnsi="Times New Roman"/>
          <w:sz w:val="24"/>
          <w:szCs w:val="24"/>
          <w:lang w:eastAsia="ru-RU"/>
        </w:rPr>
        <w:t>по</w:t>
      </w:r>
      <w:r w:rsidRPr="00E003C7">
        <w:rPr>
          <w:rFonts w:ascii="Times New Roman" w:hAnsi="Times New Roman"/>
          <w:sz w:val="24"/>
          <w:szCs w:val="24"/>
          <w:lang w:eastAsia="ru-RU"/>
        </w:rPr>
        <w:t> </w:t>
      </w:r>
      <w:r w:rsidRPr="00E003C7">
        <w:rPr>
          <w:rFonts w:ascii="Times New Roman" w:hAnsi="Times New Roman"/>
          <w:sz w:val="24"/>
          <w:szCs w:val="24"/>
          <w:lang w:eastAsia="ru-RU"/>
        </w:rPr>
        <w:t>информационным</w:t>
      </w:r>
      <w:r w:rsidRPr="00E003C7">
        <w:rPr>
          <w:rFonts w:ascii="Times New Roman" w:hAnsi="Times New Roman"/>
          <w:sz w:val="24"/>
          <w:szCs w:val="24"/>
          <w:lang w:eastAsia="ru-RU"/>
        </w:rPr>
        <w:t> </w:t>
      </w:r>
      <w:r w:rsidRPr="00E003C7">
        <w:rPr>
          <w:rFonts w:ascii="Times New Roman" w:hAnsi="Times New Roman"/>
          <w:sz w:val="24"/>
          <w:szCs w:val="24"/>
          <w:lang w:eastAsia="ru-RU"/>
        </w:rPr>
        <w:t>технологиям</w:t>
      </w:r>
      <w:r w:rsidRPr="00E003C7">
        <w:rPr>
          <w:rFonts w:ascii="Times New Roman" w:hAnsi="Times New Roman"/>
          <w:sz w:val="24"/>
          <w:szCs w:val="24"/>
          <w:lang w:eastAsia="ru-RU"/>
        </w:rPr>
        <w:t> </w:t>
      </w:r>
      <w:r w:rsidRPr="00E003C7">
        <w:rPr>
          <w:rFonts w:ascii="Times New Roman" w:hAnsi="Times New Roman"/>
          <w:sz w:val="24"/>
          <w:szCs w:val="24"/>
          <w:lang w:eastAsia="ru-RU"/>
        </w:rPr>
        <w:t>в</w:t>
      </w:r>
      <w:r w:rsidRPr="00E003C7">
        <w:rPr>
          <w:rFonts w:ascii="Times New Roman" w:hAnsi="Times New Roman"/>
          <w:sz w:val="24"/>
          <w:szCs w:val="24"/>
          <w:lang w:eastAsia="ru-RU"/>
        </w:rPr>
        <w:t> </w:t>
      </w:r>
      <w:r w:rsidRPr="00E003C7">
        <w:rPr>
          <w:rFonts w:ascii="Times New Roman" w:hAnsi="Times New Roman"/>
          <w:sz w:val="24"/>
          <w:szCs w:val="24"/>
          <w:lang w:eastAsia="ru-RU"/>
        </w:rPr>
        <w:t>профессиональной</w:t>
      </w:r>
      <w:r w:rsidRPr="00E003C7">
        <w:rPr>
          <w:rFonts w:ascii="Times New Roman" w:hAnsi="Times New Roman"/>
          <w:sz w:val="24"/>
          <w:szCs w:val="24"/>
          <w:lang w:eastAsia="ru-RU"/>
        </w:rPr>
        <w:t> </w:t>
      </w:r>
      <w:r w:rsidRPr="00E003C7">
        <w:rPr>
          <w:rFonts w:ascii="Times New Roman" w:hAnsi="Times New Roman"/>
          <w:sz w:val="24"/>
          <w:szCs w:val="24"/>
          <w:lang w:eastAsia="ru-RU"/>
        </w:rPr>
        <w:t xml:space="preserve">деятельности: учебное пособие. - </w:t>
      </w:r>
      <w:r w:rsidRPr="00E003C7">
        <w:rPr>
          <w:rFonts w:ascii="Times New Roman" w:hAnsi="Times New Roman"/>
          <w:sz w:val="24"/>
          <w:szCs w:val="24"/>
          <w:lang w:eastAsia="ru-RU"/>
        </w:rPr>
        <w:t> </w:t>
      </w:r>
      <w:r w:rsidRPr="00E003C7">
        <w:rPr>
          <w:rFonts w:ascii="Times New Roman" w:hAnsi="Times New Roman"/>
          <w:sz w:val="24"/>
          <w:szCs w:val="24"/>
          <w:lang w:eastAsia="ru-RU"/>
        </w:rPr>
        <w:t>М.: Академия, 2008. - 8 – е изд. - 256с.- (Среднее профессиональное образование).</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2. Филимонова Е.В. Информационные технологии в</w:t>
      </w:r>
      <w:r w:rsidRPr="00E003C7">
        <w:rPr>
          <w:rFonts w:ascii="Times New Roman" w:hAnsi="Times New Roman"/>
          <w:sz w:val="24"/>
          <w:szCs w:val="24"/>
          <w:lang w:eastAsia="ru-RU"/>
        </w:rPr>
        <w:t> </w:t>
      </w:r>
      <w:r w:rsidRPr="00E003C7">
        <w:rPr>
          <w:rFonts w:ascii="Times New Roman" w:hAnsi="Times New Roman"/>
          <w:sz w:val="24"/>
          <w:szCs w:val="24"/>
          <w:lang w:eastAsia="ru-RU"/>
        </w:rPr>
        <w:t>профессиональной</w:t>
      </w:r>
      <w:r w:rsidRPr="00E003C7">
        <w:rPr>
          <w:rFonts w:ascii="Times New Roman" w:hAnsi="Times New Roman"/>
          <w:sz w:val="24"/>
          <w:szCs w:val="24"/>
          <w:lang w:eastAsia="ru-RU"/>
        </w:rPr>
        <w:t> </w:t>
      </w:r>
      <w:r w:rsidRPr="00E003C7">
        <w:rPr>
          <w:rFonts w:ascii="Times New Roman" w:hAnsi="Times New Roman"/>
          <w:sz w:val="24"/>
          <w:szCs w:val="24"/>
          <w:lang w:eastAsia="ru-RU"/>
        </w:rPr>
        <w:t xml:space="preserve">деятельности: учебник. – </w:t>
      </w:r>
      <w:r w:rsidRPr="00E003C7">
        <w:rPr>
          <w:rFonts w:ascii="Times New Roman" w:hAnsi="Times New Roman"/>
          <w:sz w:val="24"/>
          <w:szCs w:val="24"/>
          <w:lang w:eastAsia="ru-RU"/>
        </w:rPr>
        <w:t> </w:t>
      </w:r>
      <w:r w:rsidRPr="00E003C7">
        <w:rPr>
          <w:rFonts w:ascii="Times New Roman" w:hAnsi="Times New Roman"/>
          <w:sz w:val="24"/>
          <w:szCs w:val="24"/>
          <w:lang w:eastAsia="ru-RU"/>
        </w:rPr>
        <w:t>Изд-е 2-е, доп. и перераб. – Ростов н/Д : Феникс, 2008. – 381с. – (СПО)</w:t>
      </w: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b/>
          <w:bCs/>
          <w:sz w:val="24"/>
          <w:szCs w:val="24"/>
          <w:lang w:eastAsia="ru-RU"/>
        </w:rPr>
        <w:t>Интернет-ресурсы</w:t>
      </w:r>
    </w:p>
    <w:p w:rsidR="00A626F4" w:rsidRPr="00E003C7" w:rsidRDefault="00A626F4" w:rsidP="00626A68">
      <w:pPr>
        <w:numPr>
          <w:ilvl w:val="0"/>
          <w:numId w:val="21"/>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Российские поисковые системы [Электронный ресурс]: – Режим доступа: </w:t>
      </w:r>
      <w:r w:rsidRPr="00E003C7">
        <w:rPr>
          <w:rFonts w:ascii="Times New Roman" w:hAnsi="Times New Roman"/>
          <w:sz w:val="24"/>
          <w:szCs w:val="24"/>
          <w:lang w:eastAsia="ru-RU"/>
        </w:rPr>
        <w:t>Rambler</w:t>
      </w:r>
      <w:r w:rsidRPr="00E003C7">
        <w:rPr>
          <w:rFonts w:ascii="Times New Roman" w:hAnsi="Times New Roman"/>
          <w:sz w:val="24"/>
          <w:szCs w:val="24"/>
          <w:lang w:eastAsia="ru-RU"/>
        </w:rPr>
        <w:t xml:space="preserve"> </w:t>
      </w:r>
      <w:r w:rsidRPr="00E003C7">
        <w:rPr>
          <w:rFonts w:ascii="Times New Roman" w:hAnsi="Times New Roman"/>
          <w:sz w:val="24"/>
          <w:szCs w:val="24"/>
          <w:lang w:eastAsia="ru-RU"/>
        </w:rPr>
        <w:t>http</w:t>
      </w:r>
      <w:r w:rsidRPr="00E003C7">
        <w:rPr>
          <w:rFonts w:ascii="Times New Roman" w:hAnsi="Times New Roman"/>
          <w:sz w:val="24"/>
          <w:szCs w:val="24"/>
          <w:lang w:eastAsia="ru-RU"/>
        </w:rPr>
        <w:t>://</w:t>
      </w:r>
      <w:r w:rsidRPr="00E003C7">
        <w:rPr>
          <w:rFonts w:ascii="Times New Roman" w:hAnsi="Times New Roman"/>
          <w:sz w:val="24"/>
          <w:szCs w:val="24"/>
          <w:lang w:eastAsia="ru-RU"/>
        </w:rPr>
        <w:t>www</w:t>
      </w:r>
      <w:r w:rsidRPr="00E003C7">
        <w:rPr>
          <w:rFonts w:ascii="Times New Roman" w:hAnsi="Times New Roman"/>
          <w:sz w:val="24"/>
          <w:szCs w:val="24"/>
          <w:lang w:eastAsia="ru-RU"/>
        </w:rPr>
        <w:t>.</w:t>
      </w:r>
      <w:r w:rsidRPr="00E003C7">
        <w:rPr>
          <w:rFonts w:ascii="Times New Roman" w:hAnsi="Times New Roman"/>
          <w:sz w:val="24"/>
          <w:szCs w:val="24"/>
          <w:lang w:eastAsia="ru-RU"/>
        </w:rPr>
        <w:t>rambler</w:t>
      </w:r>
      <w:r w:rsidRPr="00E003C7">
        <w:rPr>
          <w:rFonts w:ascii="Times New Roman" w:hAnsi="Times New Roman"/>
          <w:sz w:val="24"/>
          <w:szCs w:val="24"/>
          <w:lang w:eastAsia="ru-RU"/>
        </w:rPr>
        <w:t>.</w:t>
      </w:r>
      <w:r w:rsidRPr="00E003C7">
        <w:rPr>
          <w:rFonts w:ascii="Times New Roman" w:hAnsi="Times New Roman"/>
          <w:sz w:val="24"/>
          <w:szCs w:val="24"/>
          <w:lang w:eastAsia="ru-RU"/>
        </w:rPr>
        <w:t>ru</w:t>
      </w:r>
      <w:r w:rsidRPr="00E003C7">
        <w:rPr>
          <w:rFonts w:ascii="Times New Roman" w:hAnsi="Times New Roman"/>
          <w:sz w:val="24"/>
          <w:szCs w:val="24"/>
          <w:lang w:eastAsia="ru-RU"/>
        </w:rPr>
        <w:t xml:space="preserve"> Я</w:t>
      </w:r>
      <w:r w:rsidRPr="00E003C7">
        <w:rPr>
          <w:rFonts w:ascii="Times New Roman" w:hAnsi="Times New Roman"/>
          <w:sz w:val="24"/>
          <w:szCs w:val="24"/>
          <w:lang w:eastAsia="ru-RU"/>
        </w:rPr>
        <w:t>ndex</w:t>
      </w:r>
      <w:r w:rsidRPr="00E003C7">
        <w:rPr>
          <w:rFonts w:ascii="Times New Roman" w:hAnsi="Times New Roman"/>
          <w:sz w:val="24"/>
          <w:szCs w:val="24"/>
          <w:lang w:eastAsia="ru-RU"/>
        </w:rPr>
        <w:t xml:space="preserve"> </w:t>
      </w:r>
      <w:r w:rsidRPr="00E003C7">
        <w:rPr>
          <w:rFonts w:ascii="Times New Roman" w:hAnsi="Times New Roman"/>
          <w:sz w:val="24"/>
          <w:szCs w:val="24"/>
          <w:lang w:eastAsia="ru-RU"/>
        </w:rPr>
        <w:t>http</w:t>
      </w:r>
      <w:r w:rsidRPr="00E003C7">
        <w:rPr>
          <w:rFonts w:ascii="Times New Roman" w:hAnsi="Times New Roman"/>
          <w:sz w:val="24"/>
          <w:szCs w:val="24"/>
          <w:lang w:eastAsia="ru-RU"/>
        </w:rPr>
        <w:t>://</w:t>
      </w:r>
      <w:r w:rsidRPr="00E003C7">
        <w:rPr>
          <w:rFonts w:ascii="Times New Roman" w:hAnsi="Times New Roman"/>
          <w:sz w:val="24"/>
          <w:szCs w:val="24"/>
          <w:lang w:eastAsia="ru-RU"/>
        </w:rPr>
        <w:t>www</w:t>
      </w:r>
      <w:r w:rsidRPr="00E003C7">
        <w:rPr>
          <w:rFonts w:ascii="Times New Roman" w:hAnsi="Times New Roman"/>
          <w:sz w:val="24"/>
          <w:szCs w:val="24"/>
          <w:lang w:eastAsia="ru-RU"/>
        </w:rPr>
        <w:t>.</w:t>
      </w:r>
      <w:r w:rsidRPr="00E003C7">
        <w:rPr>
          <w:rFonts w:ascii="Times New Roman" w:hAnsi="Times New Roman"/>
          <w:sz w:val="24"/>
          <w:szCs w:val="24"/>
          <w:lang w:eastAsia="ru-RU"/>
        </w:rPr>
        <w:t>yandex</w:t>
      </w:r>
      <w:r w:rsidRPr="00E003C7">
        <w:rPr>
          <w:rFonts w:ascii="Times New Roman" w:hAnsi="Times New Roman"/>
          <w:sz w:val="24"/>
          <w:szCs w:val="24"/>
          <w:lang w:eastAsia="ru-RU"/>
        </w:rPr>
        <w:t>.</w:t>
      </w:r>
      <w:r w:rsidRPr="00E003C7">
        <w:rPr>
          <w:rFonts w:ascii="Times New Roman" w:hAnsi="Times New Roman"/>
          <w:sz w:val="24"/>
          <w:szCs w:val="24"/>
          <w:lang w:eastAsia="ru-RU"/>
        </w:rPr>
        <w:t>ru</w:t>
      </w:r>
      <w:r w:rsidRPr="00E003C7">
        <w:rPr>
          <w:rFonts w:ascii="Times New Roman" w:hAnsi="Times New Roman"/>
          <w:sz w:val="24"/>
          <w:szCs w:val="24"/>
          <w:lang w:eastAsia="ru-RU"/>
        </w:rPr>
        <w:t xml:space="preserve"> Апорт </w:t>
      </w:r>
      <w:r w:rsidRPr="00E003C7">
        <w:rPr>
          <w:rFonts w:ascii="Times New Roman" w:hAnsi="Times New Roman"/>
          <w:sz w:val="24"/>
          <w:szCs w:val="24"/>
          <w:lang w:eastAsia="ru-RU"/>
        </w:rPr>
        <w:t>http</w:t>
      </w:r>
      <w:r w:rsidRPr="00E003C7">
        <w:rPr>
          <w:rFonts w:ascii="Times New Roman" w:hAnsi="Times New Roman"/>
          <w:sz w:val="24"/>
          <w:szCs w:val="24"/>
          <w:lang w:eastAsia="ru-RU"/>
        </w:rPr>
        <w:t>://</w:t>
      </w:r>
      <w:r w:rsidRPr="00E003C7">
        <w:rPr>
          <w:rFonts w:ascii="Times New Roman" w:hAnsi="Times New Roman"/>
          <w:sz w:val="24"/>
          <w:szCs w:val="24"/>
          <w:lang w:eastAsia="ru-RU"/>
        </w:rPr>
        <w:t>www</w:t>
      </w:r>
      <w:r w:rsidRPr="00E003C7">
        <w:rPr>
          <w:rFonts w:ascii="Times New Roman" w:hAnsi="Times New Roman"/>
          <w:sz w:val="24"/>
          <w:szCs w:val="24"/>
          <w:lang w:eastAsia="ru-RU"/>
        </w:rPr>
        <w:t>.</w:t>
      </w:r>
      <w:r w:rsidRPr="00E003C7">
        <w:rPr>
          <w:rFonts w:ascii="Times New Roman" w:hAnsi="Times New Roman"/>
          <w:sz w:val="24"/>
          <w:szCs w:val="24"/>
          <w:lang w:eastAsia="ru-RU"/>
        </w:rPr>
        <w:t>aport</w:t>
      </w:r>
      <w:r w:rsidRPr="00E003C7">
        <w:rPr>
          <w:rFonts w:ascii="Times New Roman" w:hAnsi="Times New Roman"/>
          <w:sz w:val="24"/>
          <w:szCs w:val="24"/>
          <w:lang w:eastAsia="ru-RU"/>
        </w:rPr>
        <w:t>.</w:t>
      </w:r>
      <w:r w:rsidRPr="00E003C7">
        <w:rPr>
          <w:rFonts w:ascii="Times New Roman" w:hAnsi="Times New Roman"/>
          <w:sz w:val="24"/>
          <w:szCs w:val="24"/>
          <w:lang w:eastAsia="ru-RU"/>
        </w:rPr>
        <w:t>ru</w:t>
      </w:r>
      <w:r w:rsidRPr="00E003C7">
        <w:rPr>
          <w:rFonts w:ascii="Times New Roman" w:hAnsi="Times New Roman"/>
          <w:sz w:val="24"/>
          <w:szCs w:val="24"/>
          <w:lang w:eastAsia="ru-RU"/>
        </w:rPr>
        <w:t>– Загл. с экрана.</w:t>
      </w:r>
    </w:p>
    <w:p w:rsidR="00A626F4" w:rsidRPr="00E003C7" w:rsidRDefault="00A626F4" w:rsidP="00626A68">
      <w:pPr>
        <w:numPr>
          <w:ilvl w:val="0"/>
          <w:numId w:val="21"/>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Федеральный центр информационно- образовательных ресурсов [Электронный ресурс]: – Режим доступа: </w:t>
      </w:r>
      <w:r w:rsidRPr="00E003C7">
        <w:rPr>
          <w:rFonts w:ascii="Times New Roman" w:hAnsi="Times New Roman"/>
          <w:sz w:val="24"/>
          <w:szCs w:val="24"/>
          <w:lang w:eastAsia="ru-RU"/>
        </w:rPr>
        <w:t>http</w:t>
      </w:r>
      <w:r w:rsidRPr="00E003C7">
        <w:rPr>
          <w:rFonts w:ascii="Times New Roman" w:hAnsi="Times New Roman"/>
          <w:sz w:val="24"/>
          <w:szCs w:val="24"/>
          <w:lang w:eastAsia="ru-RU"/>
        </w:rPr>
        <w:t>://</w:t>
      </w:r>
      <w:r w:rsidRPr="00E003C7">
        <w:rPr>
          <w:rFonts w:ascii="Times New Roman" w:hAnsi="Times New Roman"/>
          <w:sz w:val="24"/>
          <w:szCs w:val="24"/>
          <w:lang w:eastAsia="ru-RU"/>
        </w:rPr>
        <w:t>fcior</w:t>
      </w:r>
      <w:r w:rsidRPr="00E003C7">
        <w:rPr>
          <w:rFonts w:ascii="Times New Roman" w:hAnsi="Times New Roman"/>
          <w:sz w:val="24"/>
          <w:szCs w:val="24"/>
          <w:lang w:eastAsia="ru-RU"/>
        </w:rPr>
        <w:t>.</w:t>
      </w:r>
      <w:r w:rsidRPr="00E003C7">
        <w:rPr>
          <w:rFonts w:ascii="Times New Roman" w:hAnsi="Times New Roman"/>
          <w:sz w:val="24"/>
          <w:szCs w:val="24"/>
          <w:lang w:eastAsia="ru-RU"/>
        </w:rPr>
        <w:t>edu</w:t>
      </w:r>
      <w:r w:rsidRPr="00E003C7">
        <w:rPr>
          <w:rFonts w:ascii="Times New Roman" w:hAnsi="Times New Roman"/>
          <w:sz w:val="24"/>
          <w:szCs w:val="24"/>
          <w:lang w:eastAsia="ru-RU"/>
        </w:rPr>
        <w:t>.</w:t>
      </w:r>
      <w:r w:rsidRPr="00E003C7">
        <w:rPr>
          <w:rFonts w:ascii="Times New Roman" w:hAnsi="Times New Roman"/>
          <w:sz w:val="24"/>
          <w:szCs w:val="24"/>
          <w:lang w:eastAsia="ru-RU"/>
        </w:rPr>
        <w:t>ru</w:t>
      </w:r>
      <w:r w:rsidRPr="00E003C7">
        <w:rPr>
          <w:rFonts w:ascii="Times New Roman" w:hAnsi="Times New Roman"/>
          <w:sz w:val="24"/>
          <w:szCs w:val="24"/>
          <w:lang w:eastAsia="ru-RU"/>
        </w:rPr>
        <w:t>– Загл. с экрана.</w:t>
      </w:r>
    </w:p>
    <w:p w:rsidR="00A626F4" w:rsidRPr="00E003C7" w:rsidRDefault="00A626F4" w:rsidP="00626A68">
      <w:pPr>
        <w:numPr>
          <w:ilvl w:val="0"/>
          <w:numId w:val="21"/>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Полезные ресурсы учителям[Электронный ресурс]: – Режим доступа: </w:t>
      </w:r>
      <w:r w:rsidRPr="00E003C7">
        <w:rPr>
          <w:rFonts w:ascii="Times New Roman" w:hAnsi="Times New Roman"/>
          <w:sz w:val="24"/>
          <w:szCs w:val="24"/>
          <w:lang w:eastAsia="ru-RU"/>
        </w:rPr>
        <w:t>http</w:t>
      </w:r>
      <w:r w:rsidRPr="00E003C7">
        <w:rPr>
          <w:rFonts w:ascii="Times New Roman" w:hAnsi="Times New Roman"/>
          <w:sz w:val="24"/>
          <w:szCs w:val="24"/>
          <w:lang w:eastAsia="ru-RU"/>
        </w:rPr>
        <w:t>: //</w:t>
      </w:r>
      <w:r w:rsidRPr="00E003C7">
        <w:rPr>
          <w:rFonts w:ascii="Times New Roman" w:hAnsi="Times New Roman"/>
          <w:sz w:val="24"/>
          <w:szCs w:val="24"/>
          <w:lang w:eastAsia="ru-RU"/>
        </w:rPr>
        <w:t>www</w:t>
      </w:r>
      <w:r w:rsidRPr="00E003C7">
        <w:rPr>
          <w:rFonts w:ascii="Times New Roman" w:hAnsi="Times New Roman"/>
          <w:sz w:val="24"/>
          <w:szCs w:val="24"/>
          <w:lang w:eastAsia="ru-RU"/>
        </w:rPr>
        <w:t>.</w:t>
      </w:r>
      <w:r w:rsidRPr="00E003C7">
        <w:rPr>
          <w:rFonts w:ascii="Times New Roman" w:hAnsi="Times New Roman"/>
          <w:sz w:val="24"/>
          <w:szCs w:val="24"/>
          <w:lang w:eastAsia="ru-RU"/>
        </w:rPr>
        <w:t>bankreferatov</w:t>
      </w:r>
      <w:r w:rsidRPr="00E003C7">
        <w:rPr>
          <w:rFonts w:ascii="Times New Roman" w:hAnsi="Times New Roman"/>
          <w:sz w:val="24"/>
          <w:szCs w:val="24"/>
          <w:lang w:eastAsia="ru-RU"/>
        </w:rPr>
        <w:t xml:space="preserve"> .</w:t>
      </w:r>
      <w:r w:rsidRPr="00E003C7">
        <w:rPr>
          <w:rFonts w:ascii="Times New Roman" w:hAnsi="Times New Roman"/>
          <w:sz w:val="24"/>
          <w:szCs w:val="24"/>
          <w:lang w:eastAsia="ru-RU"/>
        </w:rPr>
        <w:t>ru</w:t>
      </w:r>
      <w:r w:rsidRPr="00E003C7">
        <w:rPr>
          <w:rFonts w:ascii="Times New Roman" w:hAnsi="Times New Roman"/>
          <w:sz w:val="24"/>
          <w:szCs w:val="24"/>
          <w:lang w:eastAsia="ru-RU"/>
        </w:rPr>
        <w:t xml:space="preserve"> </w:t>
      </w:r>
      <w:r w:rsidRPr="00E003C7">
        <w:rPr>
          <w:rFonts w:ascii="Times New Roman" w:hAnsi="Times New Roman"/>
          <w:sz w:val="24"/>
          <w:szCs w:val="24"/>
          <w:lang w:eastAsia="ru-RU"/>
        </w:rPr>
        <w:t>http</w:t>
      </w:r>
      <w:r w:rsidRPr="00E003C7">
        <w:rPr>
          <w:rFonts w:ascii="Times New Roman" w:hAnsi="Times New Roman"/>
          <w:sz w:val="24"/>
          <w:szCs w:val="24"/>
          <w:lang w:eastAsia="ru-RU"/>
        </w:rPr>
        <w:t>: //</w:t>
      </w:r>
      <w:r w:rsidRPr="00E003C7">
        <w:rPr>
          <w:rFonts w:ascii="Times New Roman" w:hAnsi="Times New Roman"/>
          <w:sz w:val="24"/>
          <w:szCs w:val="24"/>
          <w:lang w:eastAsia="ru-RU"/>
        </w:rPr>
        <w:t>www</w:t>
      </w:r>
      <w:r w:rsidRPr="00E003C7">
        <w:rPr>
          <w:rFonts w:ascii="Times New Roman" w:hAnsi="Times New Roman"/>
          <w:sz w:val="24"/>
          <w:szCs w:val="24"/>
          <w:lang w:eastAsia="ru-RU"/>
        </w:rPr>
        <w:t>.</w:t>
      </w:r>
      <w:r w:rsidRPr="00E003C7">
        <w:rPr>
          <w:rFonts w:ascii="Times New Roman" w:hAnsi="Times New Roman"/>
          <w:sz w:val="24"/>
          <w:szCs w:val="24"/>
          <w:lang w:eastAsia="ru-RU"/>
        </w:rPr>
        <w:t>students</w:t>
      </w:r>
      <w:r w:rsidRPr="00E003C7">
        <w:rPr>
          <w:rFonts w:ascii="Times New Roman" w:hAnsi="Times New Roman"/>
          <w:sz w:val="24"/>
          <w:szCs w:val="24"/>
          <w:lang w:eastAsia="ru-RU"/>
        </w:rPr>
        <w:t xml:space="preserve"> .</w:t>
      </w:r>
      <w:r w:rsidRPr="00E003C7">
        <w:rPr>
          <w:rFonts w:ascii="Times New Roman" w:hAnsi="Times New Roman"/>
          <w:sz w:val="24"/>
          <w:szCs w:val="24"/>
          <w:lang w:eastAsia="ru-RU"/>
        </w:rPr>
        <w:t>ru</w:t>
      </w:r>
      <w:r w:rsidRPr="00E003C7">
        <w:rPr>
          <w:rFonts w:ascii="Times New Roman" w:hAnsi="Times New Roman"/>
          <w:sz w:val="24"/>
          <w:szCs w:val="24"/>
          <w:lang w:eastAsia="ru-RU"/>
        </w:rPr>
        <w:t xml:space="preserve"> – Загл. с экрана.</w:t>
      </w:r>
    </w:p>
    <w:p w:rsidR="00A626F4" w:rsidRPr="00626A68" w:rsidRDefault="00A626F4" w:rsidP="00626A68">
      <w:pPr>
        <w:numPr>
          <w:ilvl w:val="0"/>
          <w:numId w:val="21"/>
        </w:numPr>
        <w:spacing w:after="0" w:line="240" w:lineRule="auto"/>
        <w:jc w:val="both"/>
        <w:rPr>
          <w:rFonts w:ascii="Times New Roman" w:hAnsi="Times New Roman"/>
          <w:sz w:val="24"/>
          <w:szCs w:val="24"/>
          <w:lang w:eastAsia="ru-RU"/>
        </w:rPr>
      </w:pPr>
      <w:r w:rsidRPr="00626A68">
        <w:rPr>
          <w:rFonts w:ascii="Times New Roman" w:hAnsi="Times New Roman"/>
          <w:sz w:val="24"/>
          <w:szCs w:val="24"/>
          <w:lang w:eastAsia="ru-RU"/>
        </w:rPr>
        <w:t xml:space="preserve">Информационно-справочный портал [Электронный ресурс]: – Режим доступа: </w:t>
      </w:r>
      <w:r w:rsidRPr="00626A68">
        <w:rPr>
          <w:rFonts w:ascii="Times New Roman" w:hAnsi="Times New Roman"/>
          <w:sz w:val="24"/>
          <w:szCs w:val="24"/>
          <w:lang w:eastAsia="ru-RU"/>
        </w:rPr>
        <w:t>http</w:t>
      </w:r>
      <w:r w:rsidRPr="00626A68">
        <w:rPr>
          <w:rFonts w:ascii="Times New Roman" w:hAnsi="Times New Roman"/>
          <w:sz w:val="24"/>
          <w:szCs w:val="24"/>
          <w:lang w:eastAsia="ru-RU"/>
        </w:rPr>
        <w:t>: //</w:t>
      </w:r>
      <w:r w:rsidRPr="00626A68">
        <w:rPr>
          <w:rFonts w:ascii="Times New Roman" w:hAnsi="Times New Roman"/>
          <w:sz w:val="24"/>
          <w:szCs w:val="24"/>
          <w:lang w:eastAsia="ru-RU"/>
        </w:rPr>
        <w:t>www</w:t>
      </w:r>
      <w:r w:rsidRPr="00626A68">
        <w:rPr>
          <w:rFonts w:ascii="Times New Roman" w:hAnsi="Times New Roman"/>
          <w:sz w:val="24"/>
          <w:szCs w:val="24"/>
          <w:lang w:eastAsia="ru-RU"/>
        </w:rPr>
        <w:t>.</w:t>
      </w:r>
      <w:r w:rsidRPr="00626A68">
        <w:rPr>
          <w:rFonts w:ascii="Times New Roman" w:hAnsi="Times New Roman"/>
          <w:sz w:val="24"/>
          <w:szCs w:val="24"/>
          <w:lang w:eastAsia="ru-RU"/>
        </w:rPr>
        <w:t>librari</w:t>
      </w:r>
      <w:r w:rsidRPr="00626A68">
        <w:rPr>
          <w:rFonts w:ascii="Times New Roman" w:hAnsi="Times New Roman"/>
          <w:sz w:val="24"/>
          <w:szCs w:val="24"/>
          <w:lang w:eastAsia="ru-RU"/>
        </w:rPr>
        <w:t xml:space="preserve"> .</w:t>
      </w:r>
      <w:r w:rsidRPr="00626A68">
        <w:rPr>
          <w:rFonts w:ascii="Times New Roman" w:hAnsi="Times New Roman"/>
          <w:sz w:val="24"/>
          <w:szCs w:val="24"/>
          <w:lang w:eastAsia="ru-RU"/>
        </w:rPr>
        <w:t>ru</w:t>
      </w:r>
      <w:r w:rsidRPr="00626A68">
        <w:rPr>
          <w:rFonts w:ascii="Times New Roman" w:hAnsi="Times New Roman"/>
          <w:sz w:val="24"/>
          <w:szCs w:val="24"/>
          <w:lang w:eastAsia="ru-RU"/>
        </w:rPr>
        <w:t>– Загл. с экрана.</w:t>
      </w:r>
    </w:p>
    <w:p w:rsidR="00A626F4" w:rsidRPr="00E003C7" w:rsidRDefault="00A626F4" w:rsidP="00626A68">
      <w:pPr>
        <w:numPr>
          <w:ilvl w:val="0"/>
          <w:numId w:val="22"/>
        </w:num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 xml:space="preserve">Буклет - пример создания: [Электронный ресурс]: – Режим доступа </w:t>
      </w:r>
      <w:r w:rsidRPr="00E003C7">
        <w:rPr>
          <w:rFonts w:ascii="Times New Roman" w:hAnsi="Times New Roman"/>
          <w:sz w:val="24"/>
          <w:szCs w:val="24"/>
          <w:lang w:eastAsia="ru-RU"/>
        </w:rPr>
        <w:t>http</w:t>
      </w:r>
      <w:r w:rsidRPr="00E003C7">
        <w:rPr>
          <w:rFonts w:ascii="Times New Roman" w:hAnsi="Times New Roman"/>
          <w:sz w:val="24"/>
          <w:szCs w:val="24"/>
          <w:lang w:eastAsia="ru-RU"/>
        </w:rPr>
        <w:t>://</w:t>
      </w:r>
      <w:r w:rsidRPr="00E003C7">
        <w:rPr>
          <w:rFonts w:ascii="Times New Roman" w:hAnsi="Times New Roman"/>
          <w:sz w:val="24"/>
          <w:szCs w:val="24"/>
          <w:lang w:eastAsia="ru-RU"/>
        </w:rPr>
        <w:t>fb</w:t>
      </w:r>
      <w:r w:rsidRPr="00E003C7">
        <w:rPr>
          <w:rFonts w:ascii="Times New Roman" w:hAnsi="Times New Roman"/>
          <w:sz w:val="24"/>
          <w:szCs w:val="24"/>
          <w:lang w:eastAsia="ru-RU"/>
        </w:rPr>
        <w:t>.</w:t>
      </w:r>
      <w:r w:rsidRPr="00E003C7">
        <w:rPr>
          <w:rFonts w:ascii="Times New Roman" w:hAnsi="Times New Roman"/>
          <w:sz w:val="24"/>
          <w:szCs w:val="24"/>
          <w:lang w:eastAsia="ru-RU"/>
        </w:rPr>
        <w:t>ru</w:t>
      </w:r>
      <w:r w:rsidRPr="00E003C7">
        <w:rPr>
          <w:rFonts w:ascii="Times New Roman" w:hAnsi="Times New Roman"/>
          <w:sz w:val="24"/>
          <w:szCs w:val="24"/>
          <w:lang w:eastAsia="ru-RU"/>
        </w:rPr>
        <w:t>/</w:t>
      </w:r>
      <w:r w:rsidRPr="00E003C7">
        <w:rPr>
          <w:rFonts w:ascii="Times New Roman" w:hAnsi="Times New Roman"/>
          <w:sz w:val="24"/>
          <w:szCs w:val="24"/>
          <w:lang w:eastAsia="ru-RU"/>
        </w:rPr>
        <w:t>article</w:t>
      </w:r>
      <w:r w:rsidRPr="00E003C7">
        <w:rPr>
          <w:rFonts w:ascii="Times New Roman" w:hAnsi="Times New Roman"/>
          <w:sz w:val="24"/>
          <w:szCs w:val="24"/>
          <w:lang w:eastAsia="ru-RU"/>
        </w:rPr>
        <w:t>/150612/</w:t>
      </w:r>
      <w:r w:rsidRPr="00E003C7">
        <w:rPr>
          <w:rFonts w:ascii="Times New Roman" w:hAnsi="Times New Roman"/>
          <w:sz w:val="24"/>
          <w:szCs w:val="24"/>
          <w:lang w:eastAsia="ru-RU"/>
        </w:rPr>
        <w:t>buklet</w:t>
      </w:r>
      <w:r w:rsidRPr="00E003C7">
        <w:rPr>
          <w:rFonts w:ascii="Times New Roman" w:hAnsi="Times New Roman"/>
          <w:sz w:val="24"/>
          <w:szCs w:val="24"/>
          <w:lang w:eastAsia="ru-RU"/>
        </w:rPr>
        <w:t>---</w:t>
      </w:r>
      <w:r w:rsidRPr="00E003C7">
        <w:rPr>
          <w:rFonts w:ascii="Times New Roman" w:hAnsi="Times New Roman"/>
          <w:sz w:val="24"/>
          <w:szCs w:val="24"/>
          <w:lang w:eastAsia="ru-RU"/>
        </w:rPr>
        <w:t>primer</w:t>
      </w:r>
      <w:r w:rsidRPr="00E003C7">
        <w:rPr>
          <w:rFonts w:ascii="Times New Roman" w:hAnsi="Times New Roman"/>
          <w:sz w:val="24"/>
          <w:szCs w:val="24"/>
          <w:lang w:eastAsia="ru-RU"/>
        </w:rPr>
        <w:t>-</w:t>
      </w:r>
      <w:r w:rsidRPr="00E003C7">
        <w:rPr>
          <w:rFonts w:ascii="Times New Roman" w:hAnsi="Times New Roman"/>
          <w:sz w:val="24"/>
          <w:szCs w:val="24"/>
          <w:lang w:eastAsia="ru-RU"/>
        </w:rPr>
        <w:t>sozdaniya</w:t>
      </w:r>
      <w:r w:rsidRPr="00E003C7">
        <w:rPr>
          <w:rFonts w:ascii="Times New Roman" w:hAnsi="Times New Roman"/>
          <w:sz w:val="24"/>
          <w:szCs w:val="24"/>
          <w:lang w:eastAsia="ru-RU"/>
        </w:rPr>
        <w:t xml:space="preserve"> – Загл. с экрана.</w:t>
      </w:r>
    </w:p>
    <w:p w:rsidR="00A626F4" w:rsidRPr="00E003C7" w:rsidRDefault="00A626F4" w:rsidP="00626A68">
      <w:pPr>
        <w:spacing w:after="0" w:line="240" w:lineRule="auto"/>
        <w:jc w:val="both"/>
        <w:rPr>
          <w:rFonts w:ascii="Times New Roman" w:hAnsi="Times New Roman"/>
          <w:b/>
          <w:bCs/>
          <w:sz w:val="24"/>
          <w:szCs w:val="24"/>
          <w:lang w:eastAsia="ru-RU"/>
        </w:rPr>
      </w:pPr>
    </w:p>
    <w:p w:rsidR="00A626F4" w:rsidRPr="00E003C7" w:rsidRDefault="00A626F4" w:rsidP="00626A68">
      <w:pPr>
        <w:spacing w:after="0" w:line="240" w:lineRule="auto"/>
        <w:jc w:val="both"/>
        <w:rPr>
          <w:rFonts w:ascii="Times New Roman" w:hAnsi="Times New Roman"/>
          <w:b/>
          <w:bCs/>
          <w:sz w:val="24"/>
          <w:szCs w:val="24"/>
          <w:lang w:eastAsia="ru-RU"/>
        </w:rPr>
      </w:pPr>
    </w:p>
    <w:p w:rsidR="00A626F4" w:rsidRPr="00E003C7" w:rsidRDefault="00A626F4" w:rsidP="00626A68">
      <w:pPr>
        <w:spacing w:after="0" w:line="240" w:lineRule="auto"/>
        <w:jc w:val="both"/>
        <w:rPr>
          <w:rFonts w:ascii="Times New Roman" w:hAnsi="Times New Roman"/>
          <w:b/>
          <w:bCs/>
          <w:sz w:val="24"/>
          <w:szCs w:val="24"/>
          <w:lang w:eastAsia="ru-RU"/>
        </w:rPr>
      </w:pPr>
    </w:p>
    <w:p w:rsidR="00A626F4" w:rsidRPr="00E003C7" w:rsidRDefault="00A626F4" w:rsidP="00626A68">
      <w:pPr>
        <w:spacing w:after="0" w:line="240" w:lineRule="auto"/>
        <w:jc w:val="both"/>
        <w:rPr>
          <w:rFonts w:ascii="Times New Roman" w:hAnsi="Times New Roman"/>
          <w:b/>
          <w:bCs/>
          <w:sz w:val="24"/>
          <w:szCs w:val="24"/>
          <w:lang w:eastAsia="ru-RU"/>
        </w:rPr>
      </w:pPr>
    </w:p>
    <w:p w:rsidR="00A626F4" w:rsidRPr="00E003C7" w:rsidRDefault="00A626F4" w:rsidP="00626A68">
      <w:pPr>
        <w:spacing w:after="0" w:line="240" w:lineRule="auto"/>
        <w:jc w:val="both"/>
        <w:rPr>
          <w:rFonts w:ascii="Times New Roman" w:hAnsi="Times New Roman"/>
          <w:b/>
          <w:bCs/>
          <w:sz w:val="24"/>
          <w:szCs w:val="24"/>
          <w:lang w:eastAsia="ru-RU"/>
        </w:rPr>
      </w:pPr>
    </w:p>
    <w:p w:rsidR="00A626F4" w:rsidRPr="00E003C7" w:rsidRDefault="00A626F4" w:rsidP="00626A68">
      <w:pPr>
        <w:spacing w:after="0" w:line="240" w:lineRule="auto"/>
        <w:jc w:val="both"/>
        <w:rPr>
          <w:rFonts w:ascii="Times New Roman" w:hAnsi="Times New Roman"/>
          <w:b/>
          <w:bCs/>
          <w:sz w:val="24"/>
          <w:szCs w:val="24"/>
          <w:lang w:eastAsia="ru-RU"/>
        </w:rPr>
      </w:pPr>
    </w:p>
    <w:p w:rsidR="00A626F4" w:rsidRPr="00E003C7" w:rsidRDefault="00A626F4" w:rsidP="00626A68">
      <w:pPr>
        <w:spacing w:after="0" w:line="240" w:lineRule="auto"/>
        <w:jc w:val="both"/>
        <w:rPr>
          <w:rFonts w:ascii="Times New Roman" w:hAnsi="Times New Roman"/>
          <w:b/>
          <w:bCs/>
          <w:sz w:val="24"/>
          <w:szCs w:val="24"/>
          <w:lang w:eastAsia="ru-RU"/>
        </w:rPr>
      </w:pPr>
    </w:p>
    <w:p w:rsidR="00A626F4" w:rsidRPr="00E003C7" w:rsidRDefault="00A626F4" w:rsidP="00626A68">
      <w:pPr>
        <w:spacing w:after="0" w:line="240" w:lineRule="auto"/>
        <w:jc w:val="both"/>
        <w:rPr>
          <w:rFonts w:ascii="Times New Roman" w:hAnsi="Times New Roman"/>
          <w:b/>
          <w:bCs/>
          <w:sz w:val="24"/>
          <w:szCs w:val="24"/>
          <w:lang w:eastAsia="ru-RU"/>
        </w:rPr>
      </w:pPr>
    </w:p>
    <w:p w:rsidR="00A626F4" w:rsidRPr="00E003C7" w:rsidRDefault="00A626F4" w:rsidP="00626A68">
      <w:pPr>
        <w:spacing w:after="0" w:line="240" w:lineRule="auto"/>
        <w:jc w:val="both"/>
        <w:rPr>
          <w:rFonts w:ascii="Times New Roman" w:hAnsi="Times New Roman"/>
          <w:b/>
          <w:bCs/>
          <w:sz w:val="24"/>
          <w:szCs w:val="24"/>
          <w:lang w:eastAsia="ru-RU"/>
        </w:rPr>
      </w:pPr>
    </w:p>
    <w:p w:rsidR="00A626F4" w:rsidRPr="00E003C7" w:rsidRDefault="00A626F4" w:rsidP="00626A68">
      <w:pPr>
        <w:spacing w:after="0" w:line="240" w:lineRule="auto"/>
        <w:jc w:val="both"/>
        <w:rPr>
          <w:rFonts w:ascii="Times New Roman" w:hAnsi="Times New Roman"/>
          <w:b/>
          <w:bCs/>
          <w:sz w:val="24"/>
          <w:szCs w:val="24"/>
          <w:lang w:eastAsia="ru-RU"/>
        </w:rPr>
      </w:pPr>
    </w:p>
    <w:p w:rsidR="00A626F4" w:rsidRPr="00E003C7" w:rsidRDefault="00A626F4" w:rsidP="00626A68">
      <w:pPr>
        <w:spacing w:after="0" w:line="240" w:lineRule="auto"/>
        <w:jc w:val="both"/>
        <w:rPr>
          <w:rFonts w:ascii="Times New Roman" w:hAnsi="Times New Roman"/>
          <w:b/>
          <w:bCs/>
          <w:sz w:val="24"/>
          <w:szCs w:val="24"/>
          <w:lang w:eastAsia="ru-RU"/>
        </w:rPr>
      </w:pPr>
    </w:p>
    <w:p w:rsidR="00A626F4" w:rsidRPr="00E003C7" w:rsidRDefault="00A626F4" w:rsidP="00626A68">
      <w:pPr>
        <w:spacing w:after="0" w:line="240" w:lineRule="auto"/>
        <w:jc w:val="both"/>
        <w:rPr>
          <w:rFonts w:ascii="Times New Roman" w:hAnsi="Times New Roman"/>
          <w:b/>
          <w:bCs/>
          <w:sz w:val="24"/>
          <w:szCs w:val="24"/>
          <w:lang w:eastAsia="ru-RU"/>
        </w:rPr>
      </w:pPr>
    </w:p>
    <w:p w:rsidR="00A626F4" w:rsidRPr="00E003C7" w:rsidRDefault="00A626F4" w:rsidP="00626A68">
      <w:pPr>
        <w:spacing w:after="0" w:line="240" w:lineRule="auto"/>
        <w:jc w:val="both"/>
        <w:rPr>
          <w:rFonts w:ascii="Times New Roman" w:hAnsi="Times New Roman"/>
          <w:b/>
          <w:bCs/>
          <w:sz w:val="24"/>
          <w:szCs w:val="24"/>
          <w:lang w:eastAsia="ru-RU"/>
        </w:rPr>
      </w:pPr>
    </w:p>
    <w:p w:rsidR="00A626F4" w:rsidRPr="00E003C7" w:rsidRDefault="00A626F4" w:rsidP="00626A68">
      <w:pPr>
        <w:spacing w:after="0" w:line="240" w:lineRule="auto"/>
        <w:jc w:val="both"/>
        <w:rPr>
          <w:rFonts w:ascii="Times New Roman" w:hAnsi="Times New Roman"/>
          <w:b/>
          <w:bCs/>
          <w:sz w:val="24"/>
          <w:szCs w:val="24"/>
          <w:lang w:eastAsia="ru-RU"/>
        </w:rPr>
      </w:pPr>
    </w:p>
    <w:p w:rsidR="00A626F4" w:rsidRDefault="00A626F4" w:rsidP="00626A68">
      <w:pPr>
        <w:spacing w:after="0" w:line="240" w:lineRule="auto"/>
        <w:jc w:val="both"/>
        <w:rPr>
          <w:rFonts w:ascii="Times New Roman" w:hAnsi="Times New Roman"/>
          <w:b/>
          <w:bCs/>
          <w:sz w:val="24"/>
          <w:szCs w:val="24"/>
          <w:lang w:eastAsia="ru-RU"/>
        </w:rPr>
      </w:pPr>
    </w:p>
    <w:p w:rsidR="00A626F4" w:rsidRDefault="00A626F4" w:rsidP="00626A68">
      <w:pPr>
        <w:spacing w:after="0" w:line="240" w:lineRule="auto"/>
        <w:jc w:val="both"/>
        <w:rPr>
          <w:rFonts w:ascii="Times New Roman" w:hAnsi="Times New Roman"/>
          <w:b/>
          <w:bCs/>
          <w:sz w:val="24"/>
          <w:szCs w:val="24"/>
          <w:lang w:eastAsia="ru-RU"/>
        </w:rPr>
      </w:pPr>
    </w:p>
    <w:p w:rsidR="00A626F4" w:rsidRDefault="00A626F4" w:rsidP="00626A68">
      <w:pPr>
        <w:spacing w:after="0" w:line="240" w:lineRule="auto"/>
        <w:jc w:val="both"/>
        <w:rPr>
          <w:rFonts w:ascii="Times New Roman" w:hAnsi="Times New Roman"/>
          <w:b/>
          <w:bCs/>
          <w:sz w:val="24"/>
          <w:szCs w:val="24"/>
          <w:lang w:eastAsia="ru-RU"/>
        </w:rPr>
      </w:pPr>
    </w:p>
    <w:p w:rsidR="00A626F4" w:rsidRDefault="00A626F4" w:rsidP="00626A68">
      <w:pPr>
        <w:spacing w:after="0" w:line="240" w:lineRule="auto"/>
        <w:jc w:val="both"/>
        <w:rPr>
          <w:rFonts w:ascii="Times New Roman" w:hAnsi="Times New Roman"/>
          <w:b/>
          <w:bCs/>
          <w:sz w:val="24"/>
          <w:szCs w:val="24"/>
          <w:lang w:eastAsia="ru-RU"/>
        </w:rPr>
      </w:pPr>
    </w:p>
    <w:p w:rsidR="00A626F4" w:rsidRDefault="00A626F4" w:rsidP="00626A68">
      <w:pPr>
        <w:spacing w:after="0" w:line="240" w:lineRule="auto"/>
        <w:jc w:val="both"/>
        <w:rPr>
          <w:rFonts w:ascii="Times New Roman" w:hAnsi="Times New Roman"/>
          <w:b/>
          <w:bCs/>
          <w:sz w:val="24"/>
          <w:szCs w:val="24"/>
          <w:lang w:eastAsia="ru-RU"/>
        </w:rPr>
      </w:pPr>
    </w:p>
    <w:p w:rsidR="00A626F4" w:rsidRDefault="00A626F4" w:rsidP="00626A68">
      <w:pPr>
        <w:spacing w:after="0" w:line="240" w:lineRule="auto"/>
        <w:jc w:val="both"/>
        <w:rPr>
          <w:rFonts w:ascii="Times New Roman" w:hAnsi="Times New Roman"/>
          <w:b/>
          <w:bCs/>
          <w:sz w:val="24"/>
          <w:szCs w:val="24"/>
          <w:lang w:eastAsia="ru-RU"/>
        </w:rPr>
      </w:pPr>
    </w:p>
    <w:p w:rsidR="00A626F4" w:rsidRDefault="00A626F4" w:rsidP="00626A68">
      <w:pPr>
        <w:spacing w:after="0" w:line="240" w:lineRule="auto"/>
        <w:jc w:val="both"/>
        <w:rPr>
          <w:rFonts w:ascii="Times New Roman" w:hAnsi="Times New Roman"/>
          <w:b/>
          <w:bCs/>
          <w:sz w:val="24"/>
          <w:szCs w:val="24"/>
          <w:lang w:eastAsia="ru-RU"/>
        </w:rPr>
      </w:pPr>
    </w:p>
    <w:p w:rsidR="00A626F4" w:rsidRDefault="00A626F4" w:rsidP="00626A68">
      <w:pPr>
        <w:spacing w:after="0" w:line="240" w:lineRule="auto"/>
        <w:jc w:val="both"/>
        <w:rPr>
          <w:rFonts w:ascii="Times New Roman" w:hAnsi="Times New Roman"/>
          <w:b/>
          <w:bCs/>
          <w:sz w:val="24"/>
          <w:szCs w:val="24"/>
          <w:lang w:eastAsia="ru-RU"/>
        </w:rPr>
      </w:pPr>
    </w:p>
    <w:p w:rsidR="00A626F4" w:rsidRPr="00E003C7" w:rsidRDefault="00A626F4" w:rsidP="00626A68">
      <w:pPr>
        <w:spacing w:after="0" w:line="240" w:lineRule="auto"/>
        <w:jc w:val="both"/>
        <w:rPr>
          <w:rFonts w:ascii="Times New Roman" w:hAnsi="Times New Roman"/>
          <w:b/>
          <w:bCs/>
          <w:sz w:val="24"/>
          <w:szCs w:val="24"/>
          <w:lang w:eastAsia="ru-RU"/>
        </w:rPr>
      </w:pPr>
    </w:p>
    <w:p w:rsidR="00A626F4" w:rsidRPr="00E003C7" w:rsidRDefault="00A626F4" w:rsidP="00626A68">
      <w:pPr>
        <w:spacing w:after="0" w:line="240" w:lineRule="auto"/>
        <w:jc w:val="both"/>
        <w:rPr>
          <w:rFonts w:ascii="Times New Roman" w:hAnsi="Times New Roman"/>
          <w:b/>
          <w:bCs/>
          <w:sz w:val="24"/>
          <w:szCs w:val="24"/>
          <w:lang w:eastAsia="ru-RU"/>
        </w:rPr>
      </w:pPr>
    </w:p>
    <w:p w:rsidR="00A626F4" w:rsidRPr="00E003C7" w:rsidRDefault="00A626F4" w:rsidP="00626A68">
      <w:pPr>
        <w:spacing w:after="0" w:line="240" w:lineRule="auto"/>
        <w:jc w:val="right"/>
        <w:rPr>
          <w:rFonts w:ascii="Times New Roman" w:hAnsi="Times New Roman"/>
          <w:sz w:val="24"/>
          <w:szCs w:val="24"/>
          <w:lang w:eastAsia="ru-RU"/>
        </w:rPr>
      </w:pPr>
      <w:r w:rsidRPr="00E003C7">
        <w:rPr>
          <w:rFonts w:ascii="Times New Roman" w:hAnsi="Times New Roman"/>
          <w:b/>
          <w:bCs/>
          <w:sz w:val="24"/>
          <w:szCs w:val="24"/>
          <w:lang w:eastAsia="ru-RU"/>
        </w:rPr>
        <w:t>ПРИЛОЖЕНИЕ А</w:t>
      </w:r>
    </w:p>
    <w:p w:rsidR="00A626F4" w:rsidRPr="00E003C7" w:rsidRDefault="00A626F4" w:rsidP="00626A68">
      <w:pPr>
        <w:spacing w:after="0" w:line="240" w:lineRule="auto"/>
        <w:jc w:val="both"/>
        <w:rPr>
          <w:rFonts w:ascii="Times New Roman" w:hAnsi="Times New Roman"/>
          <w:sz w:val="24"/>
          <w:szCs w:val="24"/>
          <w:lang w:eastAsia="ru-RU"/>
        </w:rPr>
      </w:pPr>
    </w:p>
    <w:tbl>
      <w:tblPr>
        <w:tblW w:w="10214" w:type="dxa"/>
        <w:tblBorders>
          <w:insideH w:val="single" w:sz="4" w:space="0" w:color="auto"/>
        </w:tblBorders>
        <w:tblLook w:val="01E0"/>
      </w:tblPr>
      <w:tblGrid>
        <w:gridCol w:w="9039"/>
        <w:gridCol w:w="1175"/>
      </w:tblGrid>
      <w:tr w:rsidR="00A626F4" w:rsidRPr="00BB799D" w:rsidTr="00AD0800">
        <w:tc>
          <w:tcPr>
            <w:tcW w:w="9039" w:type="dxa"/>
          </w:tcPr>
          <w:p w:rsidR="00A626F4" w:rsidRPr="00E003C7" w:rsidRDefault="00A626F4" w:rsidP="00626A68">
            <w:pPr>
              <w:spacing w:after="0" w:line="240" w:lineRule="auto"/>
              <w:jc w:val="center"/>
              <w:rPr>
                <w:rFonts w:ascii="Times New Roman" w:hAnsi="Times New Roman"/>
                <w:sz w:val="24"/>
                <w:szCs w:val="24"/>
                <w:lang w:eastAsia="ru-RU"/>
              </w:rPr>
            </w:pPr>
            <w:r w:rsidRPr="00E003C7">
              <w:rPr>
                <w:rFonts w:ascii="Times New Roman" w:hAnsi="Times New Roman"/>
                <w:sz w:val="24"/>
                <w:szCs w:val="24"/>
                <w:lang w:eastAsia="ru-RU"/>
              </w:rPr>
              <w:t>Министерство образования и науки РФ</w:t>
            </w:r>
          </w:p>
          <w:p w:rsidR="00A626F4" w:rsidRPr="00E003C7" w:rsidRDefault="00A626F4" w:rsidP="00626A68">
            <w:pPr>
              <w:spacing w:after="0" w:line="240" w:lineRule="auto"/>
              <w:jc w:val="center"/>
              <w:rPr>
                <w:rFonts w:ascii="Times New Roman" w:hAnsi="Times New Roman"/>
                <w:sz w:val="24"/>
                <w:szCs w:val="24"/>
                <w:lang w:eastAsia="ru-RU"/>
              </w:rPr>
            </w:pPr>
            <w:r w:rsidRPr="00E003C7">
              <w:rPr>
                <w:rFonts w:ascii="Times New Roman" w:hAnsi="Times New Roman"/>
                <w:sz w:val="24"/>
                <w:szCs w:val="24"/>
                <w:lang w:eastAsia="ru-RU"/>
              </w:rPr>
              <w:t>Департамент образования Вологодской области</w:t>
            </w:r>
          </w:p>
          <w:p w:rsidR="00A626F4" w:rsidRPr="00E003C7" w:rsidRDefault="00A626F4" w:rsidP="00626A68">
            <w:pPr>
              <w:spacing w:after="0" w:line="240" w:lineRule="auto"/>
              <w:jc w:val="center"/>
              <w:rPr>
                <w:rFonts w:ascii="Times New Roman" w:hAnsi="Times New Roman"/>
                <w:sz w:val="24"/>
                <w:szCs w:val="24"/>
                <w:lang w:eastAsia="ru-RU"/>
              </w:rPr>
            </w:pPr>
            <w:r w:rsidRPr="00E003C7">
              <w:rPr>
                <w:rFonts w:ascii="Times New Roman" w:hAnsi="Times New Roman"/>
                <w:sz w:val="24"/>
                <w:szCs w:val="24"/>
                <w:lang w:eastAsia="ru-RU"/>
              </w:rPr>
              <w:t>Бюджетное профессиональное образовательное учреждение</w:t>
            </w:r>
          </w:p>
          <w:p w:rsidR="00A626F4" w:rsidRPr="00E003C7" w:rsidRDefault="00A626F4" w:rsidP="00626A68">
            <w:pPr>
              <w:spacing w:after="0" w:line="240" w:lineRule="auto"/>
              <w:jc w:val="center"/>
              <w:rPr>
                <w:rFonts w:ascii="Times New Roman" w:hAnsi="Times New Roman"/>
                <w:sz w:val="24"/>
                <w:szCs w:val="24"/>
                <w:lang w:eastAsia="ru-RU"/>
              </w:rPr>
            </w:pPr>
            <w:r w:rsidRPr="00E003C7">
              <w:rPr>
                <w:rFonts w:ascii="Times New Roman" w:hAnsi="Times New Roman"/>
                <w:sz w:val="24"/>
                <w:szCs w:val="24"/>
                <w:lang w:eastAsia="ru-RU"/>
              </w:rPr>
              <w:t>Вологодской области "Сокольский педагогический колледж"</w:t>
            </w: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keepNext/>
              <w:spacing w:after="0" w:line="240" w:lineRule="auto"/>
              <w:ind w:firstLine="720"/>
              <w:jc w:val="both"/>
              <w:outlineLvl w:val="6"/>
              <w:rPr>
                <w:rFonts w:ascii="Times New Roman" w:hAnsi="Times New Roman"/>
                <w:b/>
                <w:iCs/>
                <w:sz w:val="24"/>
                <w:szCs w:val="24"/>
                <w:lang w:eastAsia="ru-RU"/>
              </w:rPr>
            </w:pPr>
          </w:p>
          <w:p w:rsidR="00A626F4" w:rsidRPr="00E003C7" w:rsidRDefault="00A626F4" w:rsidP="00626A68">
            <w:pPr>
              <w:spacing w:after="0" w:line="240" w:lineRule="auto"/>
              <w:jc w:val="center"/>
              <w:rPr>
                <w:rFonts w:ascii="Times New Roman" w:hAnsi="Times New Roman"/>
                <w:sz w:val="24"/>
                <w:szCs w:val="24"/>
                <w:lang w:eastAsia="ru-RU"/>
              </w:rPr>
            </w:pPr>
          </w:p>
          <w:p w:rsidR="00A626F4" w:rsidRPr="00E003C7" w:rsidRDefault="00A626F4" w:rsidP="00626A68">
            <w:pPr>
              <w:spacing w:after="0" w:line="240" w:lineRule="auto"/>
              <w:jc w:val="center"/>
              <w:rPr>
                <w:rFonts w:ascii="Times New Roman" w:hAnsi="Times New Roman"/>
                <w:b/>
                <w:sz w:val="24"/>
                <w:szCs w:val="24"/>
                <w:lang w:eastAsia="ru-RU"/>
              </w:rPr>
            </w:pPr>
            <w:r w:rsidRPr="00E003C7">
              <w:rPr>
                <w:rFonts w:ascii="Times New Roman" w:hAnsi="Times New Roman"/>
                <w:b/>
                <w:sz w:val="24"/>
                <w:szCs w:val="24"/>
                <w:lang w:eastAsia="ru-RU"/>
              </w:rPr>
              <w:t>Реферат</w:t>
            </w:r>
          </w:p>
          <w:p w:rsidR="00A626F4" w:rsidRPr="00E003C7" w:rsidRDefault="00A626F4" w:rsidP="00626A68">
            <w:pPr>
              <w:spacing w:after="0" w:line="240" w:lineRule="auto"/>
              <w:jc w:val="center"/>
              <w:rPr>
                <w:rFonts w:ascii="Times New Roman" w:hAnsi="Times New Roman"/>
                <w:b/>
                <w:sz w:val="24"/>
                <w:szCs w:val="24"/>
                <w:lang w:eastAsia="ru-RU"/>
              </w:rPr>
            </w:pPr>
          </w:p>
          <w:p w:rsidR="00A626F4" w:rsidRPr="00E003C7" w:rsidRDefault="00A626F4" w:rsidP="00626A68">
            <w:pPr>
              <w:spacing w:after="0" w:line="240" w:lineRule="auto"/>
              <w:jc w:val="center"/>
              <w:rPr>
                <w:rFonts w:ascii="Times New Roman" w:hAnsi="Times New Roman"/>
                <w:sz w:val="24"/>
                <w:szCs w:val="24"/>
                <w:lang w:eastAsia="ru-RU"/>
              </w:rPr>
            </w:pPr>
            <w:r w:rsidRPr="00E003C7">
              <w:rPr>
                <w:rFonts w:ascii="Times New Roman" w:hAnsi="Times New Roman"/>
                <w:b/>
                <w:bCs/>
                <w:sz w:val="24"/>
                <w:szCs w:val="24"/>
                <w:lang w:eastAsia="ru-RU"/>
              </w:rPr>
              <w:t>по учебной дисциплине</w:t>
            </w:r>
          </w:p>
          <w:p w:rsidR="00A626F4" w:rsidRPr="00E003C7" w:rsidRDefault="00A626F4" w:rsidP="00626A68">
            <w:pPr>
              <w:spacing w:after="0" w:line="240" w:lineRule="auto"/>
              <w:jc w:val="center"/>
              <w:rPr>
                <w:rFonts w:ascii="Times New Roman" w:hAnsi="Times New Roman"/>
                <w:sz w:val="24"/>
                <w:szCs w:val="24"/>
                <w:lang w:eastAsia="ru-RU"/>
              </w:rPr>
            </w:pPr>
            <w:r w:rsidRPr="00E003C7">
              <w:rPr>
                <w:rFonts w:ascii="Times New Roman" w:hAnsi="Times New Roman"/>
                <w:b/>
                <w:bCs/>
                <w:sz w:val="24"/>
                <w:szCs w:val="24"/>
                <w:lang w:eastAsia="ru-RU"/>
              </w:rPr>
              <w:t>«Информатика и информационно-коммуникационные технологии (ИКТ) в профессиональной деятельности»</w:t>
            </w:r>
          </w:p>
          <w:p w:rsidR="00A626F4" w:rsidRPr="00E003C7" w:rsidRDefault="00A626F4" w:rsidP="00626A68">
            <w:pPr>
              <w:spacing w:after="0" w:line="240" w:lineRule="auto"/>
              <w:jc w:val="center"/>
              <w:rPr>
                <w:rFonts w:ascii="Times New Roman" w:hAnsi="Times New Roman"/>
                <w:b/>
                <w:sz w:val="24"/>
                <w:szCs w:val="24"/>
                <w:lang w:eastAsia="ru-RU"/>
              </w:rPr>
            </w:pPr>
          </w:p>
          <w:p w:rsidR="00A626F4" w:rsidRPr="00E003C7" w:rsidRDefault="00A626F4" w:rsidP="00626A68">
            <w:pPr>
              <w:spacing w:after="0" w:line="240" w:lineRule="auto"/>
              <w:jc w:val="center"/>
              <w:rPr>
                <w:rFonts w:ascii="Times New Roman" w:hAnsi="Times New Roman"/>
                <w:b/>
                <w:sz w:val="24"/>
                <w:szCs w:val="24"/>
                <w:lang w:eastAsia="ru-RU"/>
              </w:rPr>
            </w:pPr>
          </w:p>
          <w:p w:rsidR="00A626F4" w:rsidRPr="00E003C7" w:rsidRDefault="00A626F4" w:rsidP="00626A68">
            <w:pPr>
              <w:spacing w:after="0" w:line="240" w:lineRule="auto"/>
              <w:jc w:val="center"/>
              <w:rPr>
                <w:rFonts w:ascii="Times New Roman" w:hAnsi="Times New Roman"/>
                <w:b/>
                <w:sz w:val="24"/>
                <w:szCs w:val="24"/>
                <w:lang w:eastAsia="ru-RU"/>
              </w:rPr>
            </w:pPr>
            <w:r w:rsidRPr="00E003C7">
              <w:rPr>
                <w:rFonts w:ascii="Times New Roman" w:hAnsi="Times New Roman"/>
                <w:b/>
                <w:sz w:val="24"/>
                <w:szCs w:val="24"/>
                <w:lang w:eastAsia="ru-RU"/>
              </w:rPr>
              <w:t>«ХХХХХХХХ»</w:t>
            </w:r>
          </w:p>
          <w:p w:rsidR="00A626F4" w:rsidRPr="00E003C7" w:rsidRDefault="00A626F4" w:rsidP="00626A68">
            <w:pPr>
              <w:spacing w:after="0" w:line="240" w:lineRule="auto"/>
              <w:jc w:val="center"/>
              <w:rPr>
                <w:rFonts w:ascii="Times New Roman" w:hAnsi="Times New Roman"/>
                <w:b/>
                <w:sz w:val="24"/>
                <w:szCs w:val="24"/>
                <w:lang w:eastAsia="ru-RU"/>
              </w:rPr>
            </w:pPr>
          </w:p>
          <w:p w:rsidR="00A626F4" w:rsidRPr="00E003C7" w:rsidRDefault="00A626F4" w:rsidP="00626A68">
            <w:pPr>
              <w:spacing w:after="0" w:line="240" w:lineRule="auto"/>
              <w:jc w:val="center"/>
              <w:rPr>
                <w:rFonts w:ascii="Times New Roman" w:hAnsi="Times New Roman"/>
                <w:b/>
                <w:sz w:val="24"/>
                <w:szCs w:val="24"/>
                <w:lang w:eastAsia="ru-RU"/>
              </w:rPr>
            </w:pPr>
          </w:p>
          <w:p w:rsidR="00A626F4" w:rsidRPr="00E003C7" w:rsidRDefault="00A626F4" w:rsidP="00626A68">
            <w:pPr>
              <w:spacing w:after="0" w:line="240" w:lineRule="auto"/>
              <w:jc w:val="center"/>
              <w:rPr>
                <w:rFonts w:ascii="Times New Roman" w:hAnsi="Times New Roman"/>
                <w:sz w:val="24"/>
                <w:szCs w:val="24"/>
                <w:lang w:eastAsia="ru-RU"/>
              </w:rPr>
            </w:pPr>
            <w:r w:rsidRPr="00E003C7">
              <w:rPr>
                <w:rFonts w:ascii="Times New Roman" w:hAnsi="Times New Roman"/>
                <w:sz w:val="24"/>
                <w:szCs w:val="24"/>
                <w:lang w:eastAsia="ru-RU"/>
              </w:rPr>
              <w:t>специальность Дошкольное образование</w:t>
            </w:r>
          </w:p>
          <w:p w:rsidR="00A626F4" w:rsidRPr="00E003C7" w:rsidRDefault="00A626F4" w:rsidP="00626A68">
            <w:pPr>
              <w:spacing w:after="0" w:line="240" w:lineRule="auto"/>
              <w:jc w:val="center"/>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ind w:left="3828"/>
              <w:jc w:val="both"/>
              <w:rPr>
                <w:rFonts w:ascii="Times New Roman" w:hAnsi="Times New Roman"/>
                <w:sz w:val="24"/>
                <w:szCs w:val="24"/>
                <w:lang w:eastAsia="ru-RU"/>
              </w:rPr>
            </w:pPr>
            <w:r w:rsidRPr="00E003C7">
              <w:rPr>
                <w:rFonts w:ascii="Times New Roman" w:hAnsi="Times New Roman"/>
                <w:sz w:val="24"/>
                <w:szCs w:val="24"/>
                <w:lang w:eastAsia="ru-RU"/>
              </w:rPr>
              <w:t xml:space="preserve">      студентки  ХХ  группы</w:t>
            </w:r>
          </w:p>
          <w:p w:rsidR="00A626F4" w:rsidRPr="00E003C7" w:rsidRDefault="00A626F4" w:rsidP="00626A68">
            <w:pPr>
              <w:spacing w:after="0" w:line="240" w:lineRule="auto"/>
              <w:ind w:left="3828"/>
              <w:jc w:val="both"/>
              <w:rPr>
                <w:rFonts w:ascii="Times New Roman" w:hAnsi="Times New Roman"/>
                <w:sz w:val="24"/>
                <w:szCs w:val="24"/>
                <w:lang w:eastAsia="ru-RU"/>
              </w:rPr>
            </w:pPr>
            <w:r w:rsidRPr="00E003C7">
              <w:rPr>
                <w:rFonts w:ascii="Times New Roman" w:hAnsi="Times New Roman"/>
                <w:sz w:val="24"/>
                <w:szCs w:val="24"/>
                <w:lang w:eastAsia="ru-RU"/>
              </w:rPr>
              <w:t xml:space="preserve">      ХХХХХХХХХХХ</w:t>
            </w:r>
          </w:p>
          <w:p w:rsidR="00A626F4" w:rsidRPr="00E003C7" w:rsidRDefault="00A626F4" w:rsidP="00626A68">
            <w:pPr>
              <w:spacing w:after="0" w:line="240" w:lineRule="auto"/>
              <w:ind w:left="3828"/>
              <w:jc w:val="both"/>
              <w:rPr>
                <w:rFonts w:ascii="Times New Roman" w:hAnsi="Times New Roman"/>
                <w:sz w:val="24"/>
                <w:szCs w:val="24"/>
                <w:lang w:eastAsia="ru-RU"/>
              </w:rPr>
            </w:pPr>
          </w:p>
          <w:p w:rsidR="00A626F4" w:rsidRPr="00E003C7" w:rsidRDefault="00A626F4" w:rsidP="00626A68">
            <w:pPr>
              <w:spacing w:after="0" w:line="240" w:lineRule="auto"/>
              <w:ind w:left="3828"/>
              <w:jc w:val="both"/>
              <w:rPr>
                <w:rFonts w:ascii="Times New Roman" w:hAnsi="Times New Roman"/>
                <w:sz w:val="24"/>
                <w:szCs w:val="24"/>
                <w:lang w:eastAsia="ru-RU"/>
              </w:rPr>
            </w:pPr>
          </w:p>
          <w:p w:rsidR="00A626F4" w:rsidRPr="00E003C7" w:rsidRDefault="00A626F4" w:rsidP="00626A68">
            <w:pPr>
              <w:spacing w:after="0" w:line="240" w:lineRule="auto"/>
              <w:ind w:left="3828"/>
              <w:jc w:val="both"/>
              <w:rPr>
                <w:rFonts w:ascii="Times New Roman" w:hAnsi="Times New Roman"/>
                <w:sz w:val="24"/>
                <w:szCs w:val="24"/>
                <w:lang w:eastAsia="ru-RU"/>
              </w:rPr>
            </w:pPr>
            <w:r w:rsidRPr="00E003C7">
              <w:rPr>
                <w:rFonts w:ascii="Times New Roman" w:hAnsi="Times New Roman"/>
                <w:sz w:val="24"/>
                <w:szCs w:val="24"/>
                <w:lang w:eastAsia="ru-RU"/>
              </w:rPr>
              <w:t xml:space="preserve">      Руководитель работы:</w:t>
            </w:r>
          </w:p>
          <w:p w:rsidR="00A626F4" w:rsidRPr="00E003C7" w:rsidRDefault="00A626F4" w:rsidP="00626A68">
            <w:pPr>
              <w:spacing w:after="0" w:line="240" w:lineRule="auto"/>
              <w:ind w:left="3828"/>
              <w:jc w:val="both"/>
              <w:rPr>
                <w:rFonts w:ascii="Times New Roman" w:hAnsi="Times New Roman"/>
                <w:sz w:val="24"/>
                <w:szCs w:val="24"/>
                <w:lang w:eastAsia="ru-RU"/>
              </w:rPr>
            </w:pPr>
            <w:r w:rsidRPr="00E003C7">
              <w:rPr>
                <w:rFonts w:ascii="Times New Roman" w:hAnsi="Times New Roman"/>
                <w:sz w:val="24"/>
                <w:szCs w:val="24"/>
                <w:lang w:eastAsia="ru-RU"/>
              </w:rPr>
              <w:t xml:space="preserve">      преподаватель  </w:t>
            </w:r>
          </w:p>
          <w:p w:rsidR="00A626F4" w:rsidRPr="00E003C7" w:rsidRDefault="00A626F4" w:rsidP="00626A68">
            <w:pPr>
              <w:spacing w:after="0" w:line="240" w:lineRule="auto"/>
              <w:ind w:left="3828"/>
              <w:jc w:val="both"/>
              <w:rPr>
                <w:rFonts w:ascii="Times New Roman" w:hAnsi="Times New Roman"/>
                <w:sz w:val="24"/>
                <w:szCs w:val="24"/>
                <w:lang w:eastAsia="ru-RU"/>
              </w:rPr>
            </w:pPr>
            <w:r w:rsidRPr="00E003C7">
              <w:rPr>
                <w:rFonts w:ascii="Times New Roman" w:hAnsi="Times New Roman"/>
                <w:sz w:val="24"/>
                <w:szCs w:val="24"/>
                <w:lang w:eastAsia="ru-RU"/>
              </w:rPr>
              <w:t xml:space="preserve">      ХХХХХХХХХ</w:t>
            </w: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center"/>
              <w:rPr>
                <w:rFonts w:ascii="Times New Roman" w:hAnsi="Times New Roman"/>
                <w:sz w:val="24"/>
                <w:szCs w:val="24"/>
                <w:lang w:eastAsia="ru-RU"/>
              </w:rPr>
            </w:pPr>
            <w:r w:rsidRPr="00E003C7">
              <w:rPr>
                <w:rFonts w:ascii="Times New Roman" w:hAnsi="Times New Roman"/>
                <w:sz w:val="24"/>
                <w:szCs w:val="24"/>
                <w:lang w:eastAsia="ru-RU"/>
              </w:rPr>
              <w:t>Сокол</w:t>
            </w:r>
          </w:p>
          <w:p w:rsidR="00A626F4" w:rsidRPr="00E003C7" w:rsidRDefault="00A626F4" w:rsidP="00626A68">
            <w:pPr>
              <w:spacing w:after="0" w:line="240" w:lineRule="auto"/>
              <w:jc w:val="center"/>
              <w:rPr>
                <w:rFonts w:ascii="Times New Roman" w:hAnsi="Times New Roman"/>
                <w:sz w:val="24"/>
                <w:szCs w:val="24"/>
                <w:lang w:eastAsia="ru-RU"/>
              </w:rPr>
            </w:pPr>
            <w:r w:rsidRPr="00E003C7">
              <w:rPr>
                <w:rFonts w:ascii="Times New Roman" w:hAnsi="Times New Roman"/>
                <w:sz w:val="24"/>
                <w:szCs w:val="24"/>
                <w:lang w:eastAsia="ru-RU"/>
              </w:rPr>
              <w:t>2017</w:t>
            </w:r>
          </w:p>
          <w:p w:rsidR="00A626F4" w:rsidRPr="00E003C7" w:rsidRDefault="00A626F4" w:rsidP="00626A68">
            <w:pPr>
              <w:spacing w:after="0" w:line="240" w:lineRule="auto"/>
              <w:jc w:val="both"/>
              <w:rPr>
                <w:rFonts w:ascii="Times New Roman" w:hAnsi="Times New Roman"/>
                <w:b/>
                <w:sz w:val="24"/>
                <w:szCs w:val="24"/>
                <w:lang w:eastAsia="ru-RU"/>
              </w:rPr>
            </w:pPr>
          </w:p>
        </w:tc>
        <w:tc>
          <w:tcPr>
            <w:tcW w:w="1175" w:type="dxa"/>
          </w:tcPr>
          <w:p w:rsidR="00A626F4" w:rsidRPr="00E003C7" w:rsidRDefault="00A626F4" w:rsidP="00626A68">
            <w:pPr>
              <w:spacing w:after="0" w:line="240" w:lineRule="auto"/>
              <w:jc w:val="both"/>
              <w:rPr>
                <w:rFonts w:ascii="Times New Roman" w:hAnsi="Times New Roman"/>
                <w:b/>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14 шр.</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инт. 1,0</w:t>
            </w: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14 шр., жирн.</w:t>
            </w: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18 шр. жирн.</w:t>
            </w: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14 шр.</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инт. 1,0</w:t>
            </w: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14 шр.</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инт. 1,0</w:t>
            </w: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14 шр.</w:t>
            </w:r>
          </w:p>
          <w:p w:rsidR="00A626F4" w:rsidRPr="00E003C7" w:rsidRDefault="00A626F4" w:rsidP="00626A68">
            <w:pPr>
              <w:spacing w:after="0" w:line="240" w:lineRule="auto"/>
              <w:jc w:val="both"/>
              <w:rPr>
                <w:rFonts w:ascii="Times New Roman" w:hAnsi="Times New Roman"/>
                <w:sz w:val="24"/>
                <w:szCs w:val="24"/>
                <w:lang w:eastAsia="ru-RU"/>
              </w:rPr>
            </w:pPr>
            <w:r w:rsidRPr="00E003C7">
              <w:rPr>
                <w:rFonts w:ascii="Times New Roman" w:hAnsi="Times New Roman"/>
                <w:sz w:val="24"/>
                <w:szCs w:val="24"/>
                <w:lang w:eastAsia="ru-RU"/>
              </w:rPr>
              <w:t>инт. 1,0</w:t>
            </w:r>
          </w:p>
          <w:p w:rsidR="00A626F4" w:rsidRPr="00E003C7" w:rsidRDefault="00A626F4" w:rsidP="00626A68">
            <w:pPr>
              <w:spacing w:after="0" w:line="240" w:lineRule="auto"/>
              <w:jc w:val="both"/>
              <w:rPr>
                <w:rFonts w:ascii="Times New Roman" w:hAnsi="Times New Roman"/>
                <w:sz w:val="24"/>
                <w:szCs w:val="24"/>
                <w:lang w:eastAsia="ru-RU"/>
              </w:rPr>
            </w:pPr>
          </w:p>
        </w:tc>
      </w:tr>
    </w:tbl>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p>
    <w:p w:rsidR="00A626F4"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lang w:eastAsia="ru-RU"/>
        </w:rPr>
      </w:pPr>
    </w:p>
    <w:p w:rsidR="00A626F4" w:rsidRPr="00E003C7" w:rsidRDefault="00A626F4" w:rsidP="00626A68">
      <w:pPr>
        <w:spacing w:after="0" w:line="240" w:lineRule="auto"/>
        <w:jc w:val="both"/>
        <w:rPr>
          <w:rFonts w:ascii="Times New Roman" w:hAnsi="Times New Roman"/>
          <w:sz w:val="24"/>
          <w:szCs w:val="24"/>
        </w:rPr>
      </w:pPr>
    </w:p>
    <w:p w:rsidR="00A626F4" w:rsidRPr="00E003C7" w:rsidRDefault="00A626F4" w:rsidP="00626A68">
      <w:pPr>
        <w:spacing w:after="0" w:line="240" w:lineRule="auto"/>
        <w:jc w:val="both"/>
        <w:rPr>
          <w:rFonts w:ascii="Times New Roman" w:hAnsi="Times New Roman"/>
          <w:sz w:val="24"/>
          <w:szCs w:val="24"/>
        </w:rPr>
      </w:pPr>
    </w:p>
    <w:p w:rsidR="00A626F4" w:rsidRPr="00E003C7" w:rsidRDefault="00A626F4" w:rsidP="00626A68">
      <w:pPr>
        <w:spacing w:after="0" w:line="240" w:lineRule="auto"/>
        <w:jc w:val="both"/>
        <w:rPr>
          <w:rFonts w:ascii="Times New Roman" w:hAnsi="Times New Roman"/>
          <w:sz w:val="24"/>
          <w:szCs w:val="24"/>
        </w:rPr>
      </w:pPr>
      <w:r w:rsidRPr="00E003C7">
        <w:rPr>
          <w:rFonts w:ascii="Times New Roman" w:hAnsi="Times New Roman"/>
          <w:sz w:val="24"/>
          <w:szCs w:val="24"/>
        </w:rPr>
        <w:t>Тесты</w:t>
      </w:r>
    </w:p>
    <w:p w:rsidR="00A626F4" w:rsidRPr="00E003C7" w:rsidRDefault="00A626F4" w:rsidP="00626A68">
      <w:pPr>
        <w:spacing w:after="0" w:line="240" w:lineRule="auto"/>
        <w:jc w:val="both"/>
        <w:rPr>
          <w:rFonts w:ascii="Times New Roman" w:hAnsi="Times New Roman"/>
          <w:sz w:val="24"/>
          <w:szCs w:val="24"/>
        </w:rPr>
      </w:pPr>
    </w:p>
    <w:p w:rsidR="00A626F4" w:rsidRPr="00626A68" w:rsidRDefault="00A626F4" w:rsidP="00626A68">
      <w:pPr>
        <w:pStyle w:val="ListParagraph"/>
        <w:numPr>
          <w:ilvl w:val="0"/>
          <w:numId w:val="23"/>
        </w:numPr>
        <w:spacing w:after="0" w:line="240" w:lineRule="auto"/>
        <w:jc w:val="both"/>
        <w:rPr>
          <w:rFonts w:ascii="Times New Roman" w:hAnsi="Times New Roman"/>
          <w:sz w:val="24"/>
          <w:szCs w:val="24"/>
        </w:rPr>
      </w:pPr>
      <w:r w:rsidRPr="00626A68">
        <w:rPr>
          <w:rFonts w:ascii="Times New Roman" w:hAnsi="Times New Roman"/>
          <w:sz w:val="24"/>
          <w:szCs w:val="24"/>
        </w:rPr>
        <w:t>http://www.junior.ru/wwwexam/index.htm</w:t>
      </w:r>
    </w:p>
    <w:p w:rsidR="00A626F4" w:rsidRPr="00E003C7" w:rsidRDefault="00A626F4" w:rsidP="00626A68">
      <w:pPr>
        <w:pStyle w:val="m1"/>
        <w:numPr>
          <w:ilvl w:val="0"/>
          <w:numId w:val="23"/>
        </w:numPr>
        <w:spacing w:before="0" w:beforeAutospacing="0" w:after="0" w:afterAutospacing="0"/>
        <w:jc w:val="both"/>
        <w:rPr>
          <w:rFonts w:ascii="Times New Roman" w:hAnsi="Times New Roman"/>
          <w:sz w:val="24"/>
          <w:szCs w:val="24"/>
        </w:rPr>
      </w:pPr>
      <w:hyperlink r:id="rId5" w:history="1">
        <w:r w:rsidRPr="00E003C7">
          <w:rPr>
            <w:rStyle w:val="Hyperlink"/>
            <w:rFonts w:ascii="Times New Roman" w:hAnsi="Times New Roman"/>
            <w:b/>
            <w:bCs/>
            <w:color w:val="003399"/>
            <w:sz w:val="24"/>
            <w:szCs w:val="24"/>
          </w:rPr>
          <w:t>История появления и развития вычислительной техники</w:t>
        </w:r>
      </w:hyperlink>
    </w:p>
    <w:p w:rsidR="00A626F4" w:rsidRPr="00E003C7" w:rsidRDefault="00A626F4" w:rsidP="00626A68">
      <w:pPr>
        <w:pStyle w:val="m"/>
        <w:numPr>
          <w:ilvl w:val="0"/>
          <w:numId w:val="23"/>
        </w:numPr>
        <w:spacing w:before="0" w:beforeAutospacing="0" w:after="0" w:afterAutospacing="0"/>
        <w:jc w:val="both"/>
        <w:rPr>
          <w:rFonts w:ascii="Times New Roman" w:hAnsi="Times New Roman"/>
          <w:sz w:val="24"/>
          <w:szCs w:val="24"/>
        </w:rPr>
      </w:pPr>
      <w:hyperlink r:id="rId6" w:history="1">
        <w:r w:rsidRPr="00E003C7">
          <w:rPr>
            <w:rStyle w:val="Hyperlink"/>
            <w:rFonts w:ascii="Times New Roman" w:hAnsi="Times New Roman"/>
            <w:b/>
            <w:bCs/>
            <w:color w:val="003399"/>
            <w:sz w:val="24"/>
            <w:szCs w:val="24"/>
          </w:rPr>
          <w:t>Внешние устройства ЭВМ (периферия)</w:t>
        </w:r>
      </w:hyperlink>
    </w:p>
    <w:p w:rsidR="00A626F4" w:rsidRPr="00E003C7" w:rsidRDefault="00A626F4" w:rsidP="00626A68">
      <w:pPr>
        <w:pStyle w:val="m"/>
        <w:numPr>
          <w:ilvl w:val="0"/>
          <w:numId w:val="23"/>
        </w:numPr>
        <w:spacing w:before="0" w:beforeAutospacing="0" w:after="0" w:afterAutospacing="0"/>
        <w:jc w:val="both"/>
        <w:rPr>
          <w:rFonts w:ascii="Times New Roman" w:hAnsi="Times New Roman"/>
          <w:sz w:val="24"/>
          <w:szCs w:val="24"/>
        </w:rPr>
      </w:pPr>
      <w:hyperlink r:id="rId7" w:history="1">
        <w:r w:rsidRPr="00E003C7">
          <w:rPr>
            <w:rStyle w:val="Hyperlink"/>
            <w:rFonts w:ascii="Times New Roman" w:hAnsi="Times New Roman"/>
            <w:b/>
            <w:bCs/>
            <w:color w:val="003399"/>
            <w:sz w:val="24"/>
            <w:szCs w:val="24"/>
          </w:rPr>
          <w:t>Тестирование ПЭВМ и устройств. Диагностика неисправностей</w:t>
        </w:r>
      </w:hyperlink>
    </w:p>
    <w:p w:rsidR="00A626F4" w:rsidRPr="00E003C7" w:rsidRDefault="00A626F4" w:rsidP="00626A68">
      <w:pPr>
        <w:pStyle w:val="m"/>
        <w:numPr>
          <w:ilvl w:val="0"/>
          <w:numId w:val="23"/>
        </w:numPr>
        <w:spacing w:before="0" w:beforeAutospacing="0" w:after="0" w:afterAutospacing="0"/>
        <w:jc w:val="both"/>
        <w:rPr>
          <w:rFonts w:ascii="Times New Roman" w:hAnsi="Times New Roman"/>
          <w:sz w:val="24"/>
          <w:szCs w:val="24"/>
        </w:rPr>
      </w:pPr>
      <w:hyperlink r:id="rId8" w:history="1">
        <w:r w:rsidRPr="00E003C7">
          <w:rPr>
            <w:rStyle w:val="Hyperlink"/>
            <w:rFonts w:ascii="Times New Roman" w:hAnsi="Times New Roman"/>
            <w:b/>
            <w:bCs/>
            <w:color w:val="003399"/>
            <w:sz w:val="24"/>
            <w:szCs w:val="24"/>
          </w:rPr>
          <w:t>Компьютерные вирусы</w:t>
        </w:r>
      </w:hyperlink>
    </w:p>
    <w:p w:rsidR="00A626F4" w:rsidRPr="00E003C7" w:rsidRDefault="00A626F4" w:rsidP="00626A68">
      <w:pPr>
        <w:pStyle w:val="m"/>
        <w:numPr>
          <w:ilvl w:val="0"/>
          <w:numId w:val="23"/>
        </w:numPr>
        <w:spacing w:before="0" w:beforeAutospacing="0" w:after="0" w:afterAutospacing="0"/>
        <w:jc w:val="both"/>
        <w:rPr>
          <w:rFonts w:ascii="Times New Roman" w:hAnsi="Times New Roman"/>
          <w:sz w:val="24"/>
          <w:szCs w:val="24"/>
        </w:rPr>
      </w:pPr>
      <w:hyperlink r:id="rId9" w:history="1">
        <w:r w:rsidRPr="00E003C7">
          <w:rPr>
            <w:rStyle w:val="Hyperlink"/>
            <w:rFonts w:ascii="Times New Roman" w:hAnsi="Times New Roman"/>
            <w:b/>
            <w:bCs/>
            <w:color w:val="003399"/>
            <w:sz w:val="24"/>
            <w:szCs w:val="24"/>
          </w:rPr>
          <w:t>Представление информации в компьютере (Flash-сайт)</w:t>
        </w:r>
      </w:hyperlink>
    </w:p>
    <w:p w:rsidR="00A626F4" w:rsidRPr="00E003C7" w:rsidRDefault="00A626F4" w:rsidP="00626A68">
      <w:pPr>
        <w:pStyle w:val="m"/>
        <w:numPr>
          <w:ilvl w:val="0"/>
          <w:numId w:val="23"/>
        </w:numPr>
        <w:spacing w:before="0" w:beforeAutospacing="0" w:after="0" w:afterAutospacing="0"/>
        <w:jc w:val="both"/>
        <w:rPr>
          <w:rFonts w:ascii="Times New Roman" w:hAnsi="Times New Roman"/>
          <w:sz w:val="24"/>
          <w:szCs w:val="24"/>
        </w:rPr>
      </w:pPr>
      <w:hyperlink r:id="rId10" w:history="1">
        <w:r w:rsidRPr="00E003C7">
          <w:rPr>
            <w:rStyle w:val="Hyperlink"/>
            <w:rFonts w:ascii="Times New Roman" w:hAnsi="Times New Roman"/>
            <w:b/>
            <w:bCs/>
            <w:color w:val="003399"/>
            <w:sz w:val="24"/>
            <w:szCs w:val="24"/>
          </w:rPr>
          <w:t>Гигиена и охрана труда при работе на компьютере</w:t>
        </w:r>
      </w:hyperlink>
    </w:p>
    <w:p w:rsidR="00A626F4" w:rsidRPr="00E003C7" w:rsidRDefault="00A626F4" w:rsidP="00626A68">
      <w:pPr>
        <w:pStyle w:val="m"/>
        <w:numPr>
          <w:ilvl w:val="0"/>
          <w:numId w:val="23"/>
        </w:numPr>
        <w:spacing w:before="0" w:beforeAutospacing="0" w:after="0" w:afterAutospacing="0"/>
        <w:jc w:val="both"/>
        <w:rPr>
          <w:rFonts w:ascii="Times New Roman" w:hAnsi="Times New Roman"/>
          <w:sz w:val="24"/>
          <w:szCs w:val="24"/>
        </w:rPr>
      </w:pPr>
      <w:hyperlink r:id="rId11" w:history="1">
        <w:r w:rsidRPr="00E003C7">
          <w:rPr>
            <w:rStyle w:val="Hyperlink"/>
            <w:rFonts w:ascii="Times New Roman" w:hAnsi="Times New Roman"/>
            <w:b/>
            <w:bCs/>
            <w:color w:val="003399"/>
            <w:sz w:val="24"/>
            <w:szCs w:val="24"/>
          </w:rPr>
          <w:t>Локальные сети</w:t>
        </w:r>
      </w:hyperlink>
    </w:p>
    <w:p w:rsidR="00A626F4" w:rsidRPr="00E003C7" w:rsidRDefault="00A626F4" w:rsidP="00626A68">
      <w:pPr>
        <w:pStyle w:val="m"/>
        <w:numPr>
          <w:ilvl w:val="0"/>
          <w:numId w:val="23"/>
        </w:numPr>
        <w:spacing w:before="0" w:beforeAutospacing="0" w:after="0" w:afterAutospacing="0"/>
        <w:jc w:val="both"/>
        <w:rPr>
          <w:rFonts w:ascii="Times New Roman" w:hAnsi="Times New Roman"/>
          <w:sz w:val="24"/>
          <w:szCs w:val="24"/>
        </w:rPr>
      </w:pPr>
      <w:hyperlink r:id="rId12" w:history="1">
        <w:r w:rsidRPr="00E003C7">
          <w:rPr>
            <w:rStyle w:val="Hyperlink"/>
            <w:rFonts w:ascii="Times New Roman" w:hAnsi="Times New Roman"/>
            <w:b/>
            <w:bCs/>
            <w:color w:val="003399"/>
            <w:sz w:val="24"/>
            <w:szCs w:val="24"/>
          </w:rPr>
          <w:t>Операционные системы</w:t>
        </w:r>
      </w:hyperlink>
    </w:p>
    <w:p w:rsidR="00A626F4" w:rsidRPr="00E003C7" w:rsidRDefault="00A626F4" w:rsidP="00626A68">
      <w:pPr>
        <w:pStyle w:val="m"/>
        <w:numPr>
          <w:ilvl w:val="0"/>
          <w:numId w:val="23"/>
        </w:numPr>
        <w:spacing w:before="0" w:beforeAutospacing="0" w:after="0" w:afterAutospacing="0"/>
        <w:jc w:val="both"/>
        <w:rPr>
          <w:rFonts w:ascii="Times New Roman" w:hAnsi="Times New Roman"/>
          <w:sz w:val="24"/>
          <w:szCs w:val="24"/>
        </w:rPr>
      </w:pPr>
      <w:hyperlink r:id="rId13" w:history="1">
        <w:r w:rsidRPr="00E003C7">
          <w:rPr>
            <w:rStyle w:val="Hyperlink"/>
            <w:rFonts w:ascii="Times New Roman" w:hAnsi="Times New Roman"/>
            <w:b/>
            <w:bCs/>
            <w:color w:val="003399"/>
            <w:sz w:val="24"/>
            <w:szCs w:val="24"/>
          </w:rPr>
          <w:t>Глобальная сеть Интернет</w:t>
        </w:r>
      </w:hyperlink>
    </w:p>
    <w:p w:rsidR="00A626F4" w:rsidRPr="00E003C7" w:rsidRDefault="00A626F4" w:rsidP="00626A68">
      <w:pPr>
        <w:pStyle w:val="m"/>
        <w:numPr>
          <w:ilvl w:val="0"/>
          <w:numId w:val="23"/>
        </w:numPr>
        <w:spacing w:before="0" w:beforeAutospacing="0" w:after="0" w:afterAutospacing="0"/>
        <w:jc w:val="both"/>
        <w:rPr>
          <w:rFonts w:ascii="Times New Roman" w:hAnsi="Times New Roman"/>
          <w:sz w:val="24"/>
          <w:szCs w:val="24"/>
        </w:rPr>
      </w:pPr>
      <w:hyperlink r:id="rId14" w:history="1">
        <w:r w:rsidRPr="00E003C7">
          <w:rPr>
            <w:rStyle w:val="Hyperlink"/>
            <w:rFonts w:ascii="Times New Roman" w:hAnsi="Times New Roman"/>
            <w:b/>
            <w:bCs/>
            <w:color w:val="003399"/>
            <w:sz w:val="24"/>
            <w:szCs w:val="24"/>
          </w:rPr>
          <w:t>Память</w:t>
        </w:r>
      </w:hyperlink>
    </w:p>
    <w:p w:rsidR="00A626F4" w:rsidRPr="00E003C7" w:rsidRDefault="00A626F4" w:rsidP="00626A68">
      <w:pPr>
        <w:pStyle w:val="m"/>
        <w:numPr>
          <w:ilvl w:val="0"/>
          <w:numId w:val="23"/>
        </w:numPr>
        <w:spacing w:before="0" w:beforeAutospacing="0" w:after="0" w:afterAutospacing="0"/>
        <w:jc w:val="both"/>
        <w:rPr>
          <w:rFonts w:ascii="Times New Roman" w:hAnsi="Times New Roman"/>
          <w:sz w:val="24"/>
          <w:szCs w:val="24"/>
        </w:rPr>
      </w:pPr>
      <w:hyperlink r:id="rId15" w:history="1">
        <w:r w:rsidRPr="00E003C7">
          <w:rPr>
            <w:rStyle w:val="Hyperlink"/>
            <w:rFonts w:ascii="Times New Roman" w:hAnsi="Times New Roman"/>
            <w:b/>
            <w:bCs/>
            <w:color w:val="003399"/>
            <w:sz w:val="24"/>
            <w:szCs w:val="24"/>
          </w:rPr>
          <w:t>Основные понятия компьютерной графики</w:t>
        </w:r>
      </w:hyperlink>
    </w:p>
    <w:p w:rsidR="00A626F4" w:rsidRPr="00E003C7" w:rsidRDefault="00A626F4" w:rsidP="00626A68">
      <w:pPr>
        <w:pStyle w:val="m"/>
        <w:numPr>
          <w:ilvl w:val="0"/>
          <w:numId w:val="23"/>
        </w:numPr>
        <w:spacing w:before="0" w:beforeAutospacing="0" w:after="0" w:afterAutospacing="0"/>
        <w:jc w:val="both"/>
        <w:rPr>
          <w:rFonts w:ascii="Times New Roman" w:hAnsi="Times New Roman"/>
          <w:sz w:val="24"/>
          <w:szCs w:val="24"/>
        </w:rPr>
      </w:pPr>
      <w:hyperlink r:id="rId16" w:history="1">
        <w:r w:rsidRPr="00E003C7">
          <w:rPr>
            <w:rStyle w:val="Hyperlink"/>
            <w:rFonts w:ascii="Times New Roman" w:hAnsi="Times New Roman"/>
            <w:b/>
            <w:bCs/>
            <w:color w:val="003399"/>
            <w:sz w:val="24"/>
            <w:szCs w:val="24"/>
          </w:rPr>
          <w:t>Графические редакторы</w:t>
        </w:r>
      </w:hyperlink>
    </w:p>
    <w:p w:rsidR="00A626F4" w:rsidRPr="00E003C7" w:rsidRDefault="00A626F4" w:rsidP="00626A68">
      <w:pPr>
        <w:pStyle w:val="m"/>
        <w:numPr>
          <w:ilvl w:val="0"/>
          <w:numId w:val="23"/>
        </w:numPr>
        <w:spacing w:before="0" w:beforeAutospacing="0" w:after="0" w:afterAutospacing="0"/>
        <w:jc w:val="both"/>
        <w:rPr>
          <w:rFonts w:ascii="Times New Roman" w:hAnsi="Times New Roman"/>
          <w:sz w:val="24"/>
          <w:szCs w:val="24"/>
        </w:rPr>
      </w:pPr>
      <w:hyperlink r:id="rId17" w:history="1">
        <w:r w:rsidRPr="00E003C7">
          <w:rPr>
            <w:rStyle w:val="Hyperlink"/>
            <w:rFonts w:ascii="Times New Roman" w:hAnsi="Times New Roman"/>
            <w:b/>
            <w:bCs/>
            <w:color w:val="003399"/>
            <w:sz w:val="24"/>
            <w:szCs w:val="24"/>
          </w:rPr>
          <w:t>Фильтры Adobe Photoshop. Наглядное пособие для работы</w:t>
        </w:r>
      </w:hyperlink>
    </w:p>
    <w:p w:rsidR="00A626F4" w:rsidRPr="00E003C7" w:rsidRDefault="00A626F4" w:rsidP="00626A68">
      <w:pPr>
        <w:pStyle w:val="m"/>
        <w:numPr>
          <w:ilvl w:val="0"/>
          <w:numId w:val="23"/>
        </w:numPr>
        <w:spacing w:before="0" w:beforeAutospacing="0" w:after="0" w:afterAutospacing="0"/>
        <w:jc w:val="both"/>
        <w:rPr>
          <w:rFonts w:ascii="Times New Roman" w:hAnsi="Times New Roman"/>
          <w:sz w:val="24"/>
          <w:szCs w:val="24"/>
        </w:rPr>
      </w:pPr>
      <w:hyperlink r:id="rId18" w:history="1">
        <w:r w:rsidRPr="00E003C7">
          <w:rPr>
            <w:rStyle w:val="Hyperlink"/>
            <w:rFonts w:ascii="Times New Roman" w:hAnsi="Times New Roman"/>
            <w:b/>
            <w:bCs/>
            <w:color w:val="003399"/>
            <w:sz w:val="24"/>
            <w:szCs w:val="24"/>
          </w:rPr>
          <w:t>Мультимедиа: вчера, сегодня, завтра (мощный Flash-сайт)</w:t>
        </w:r>
      </w:hyperlink>
    </w:p>
    <w:p w:rsidR="00A626F4" w:rsidRPr="00E003C7" w:rsidRDefault="00A626F4" w:rsidP="00626A68">
      <w:pPr>
        <w:pStyle w:val="m"/>
        <w:numPr>
          <w:ilvl w:val="0"/>
          <w:numId w:val="23"/>
        </w:numPr>
        <w:spacing w:before="0" w:beforeAutospacing="0" w:after="0" w:afterAutospacing="0"/>
        <w:jc w:val="both"/>
        <w:rPr>
          <w:rFonts w:ascii="Times New Roman" w:hAnsi="Times New Roman"/>
          <w:sz w:val="24"/>
          <w:szCs w:val="24"/>
        </w:rPr>
      </w:pPr>
      <w:hyperlink r:id="rId19" w:history="1">
        <w:r w:rsidRPr="00E003C7">
          <w:rPr>
            <w:rStyle w:val="Hyperlink"/>
            <w:rFonts w:ascii="Times New Roman" w:hAnsi="Times New Roman"/>
            <w:b/>
            <w:bCs/>
            <w:color w:val="003399"/>
            <w:sz w:val="24"/>
            <w:szCs w:val="24"/>
          </w:rPr>
          <w:t>MS DOS - команды работы с файлами</w:t>
        </w:r>
      </w:hyperlink>
    </w:p>
    <w:p w:rsidR="00A626F4" w:rsidRPr="00E003C7" w:rsidRDefault="00A626F4" w:rsidP="00626A68">
      <w:pPr>
        <w:pStyle w:val="m"/>
        <w:numPr>
          <w:ilvl w:val="0"/>
          <w:numId w:val="23"/>
        </w:numPr>
        <w:spacing w:before="0" w:beforeAutospacing="0" w:after="0" w:afterAutospacing="0"/>
        <w:jc w:val="both"/>
        <w:rPr>
          <w:rFonts w:ascii="Times New Roman" w:hAnsi="Times New Roman"/>
          <w:sz w:val="24"/>
          <w:szCs w:val="24"/>
        </w:rPr>
      </w:pPr>
      <w:hyperlink r:id="rId20" w:history="1">
        <w:r w:rsidRPr="00E003C7">
          <w:rPr>
            <w:rStyle w:val="Hyperlink"/>
            <w:rFonts w:ascii="Times New Roman" w:hAnsi="Times New Roman"/>
            <w:b/>
            <w:bCs/>
            <w:color w:val="003399"/>
            <w:sz w:val="24"/>
            <w:szCs w:val="24"/>
          </w:rPr>
          <w:t>MS DOS - команды работы с каталогами</w:t>
        </w:r>
      </w:hyperlink>
    </w:p>
    <w:p w:rsidR="00A626F4" w:rsidRPr="00E003C7" w:rsidRDefault="00A626F4" w:rsidP="00626A68">
      <w:pPr>
        <w:tabs>
          <w:tab w:val="left" w:pos="1335"/>
        </w:tabs>
        <w:spacing w:after="0" w:line="240" w:lineRule="auto"/>
        <w:ind w:firstLine="1335"/>
        <w:jc w:val="both"/>
        <w:rPr>
          <w:rFonts w:ascii="Times New Roman" w:hAnsi="Times New Roman"/>
          <w:sz w:val="24"/>
          <w:szCs w:val="24"/>
        </w:rPr>
      </w:pPr>
    </w:p>
    <w:sectPr w:rsidR="00A626F4" w:rsidRPr="00E003C7" w:rsidSect="00EC4CB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v:imagedata r:id="rId1" o:title=""/>
      </v:shape>
    </w:pict>
  </w:numPicBullet>
  <w:numPicBullet w:numPicBulletId="1">
    <w:pict>
      <v:shape id="_x0000_i1026" type="#_x0000_t75" style="width:3in;height:3in" o:bullet="t">
        <v:imagedata r:id="rId1" o:title=""/>
      </v:shape>
    </w:pict>
  </w:numPicBullet>
  <w:numPicBullet w:numPicBulletId="2">
    <w:pict>
      <v:shape id="_x0000_i1027" type="#_x0000_t75" style="width:3in;height:3in" o:bullet="t">
        <v:imagedata r:id="rId1" o:title=""/>
      </v:shape>
    </w:pict>
  </w:numPicBullet>
  <w:numPicBullet w:numPicBulletId="3">
    <w:pict>
      <v:shape id="_x0000_i1028" type="#_x0000_t75" style="width:3in;height:3in" o:bullet="t">
        <v:imagedata r:id="rId1" o:title=""/>
      </v:shape>
    </w:pict>
  </w:numPicBullet>
  <w:numPicBullet w:numPicBulletId="4">
    <w:pict>
      <v:shape id="_x0000_i1029" type="#_x0000_t75" style="width:3in;height:3in" o:bullet="t">
        <v:imagedata r:id="rId1" o:title=""/>
      </v:shape>
    </w:pict>
  </w:numPicBullet>
  <w:numPicBullet w:numPicBulletId="5">
    <w:pict>
      <v:shape id="_x0000_i1030" type="#_x0000_t75" style="width:3in;height:3in" o:bullet="t">
        <v:imagedata r:id="rId1" o:title=""/>
      </v:shape>
    </w:pict>
  </w:numPicBullet>
  <w:numPicBullet w:numPicBulletId="6">
    <w:pict>
      <v:shape id="_x0000_i1031" type="#_x0000_t75" style="width:3in;height:3in" o:bullet="t">
        <v:imagedata r:id="rId1" o:title=""/>
      </v:shape>
    </w:pict>
  </w:numPicBullet>
  <w:numPicBullet w:numPicBulletId="7">
    <w:pict>
      <v:shape id="_x0000_i1032" type="#_x0000_t75" style="width:3in;height:3in" o:bullet="t">
        <v:imagedata r:id="rId1" o:title=""/>
      </v:shape>
    </w:pict>
  </w:numPicBullet>
  <w:numPicBullet w:numPicBulletId="8">
    <w:pict>
      <v:shape id="_x0000_i1033" type="#_x0000_t75" style="width:3in;height:3in" o:bullet="t">
        <v:imagedata r:id="rId1" o:title=""/>
      </v:shape>
    </w:pict>
  </w:numPicBullet>
  <w:abstractNum w:abstractNumId="0">
    <w:nsid w:val="0C7F06F4"/>
    <w:multiLevelType w:val="multilevel"/>
    <w:tmpl w:val="DB8E5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36602A"/>
    <w:multiLevelType w:val="hybridMultilevel"/>
    <w:tmpl w:val="F0BCE8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EFE5C5F"/>
    <w:multiLevelType w:val="multilevel"/>
    <w:tmpl w:val="F5C882C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0F2F3837"/>
    <w:multiLevelType w:val="multilevel"/>
    <w:tmpl w:val="A15A68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1004145A"/>
    <w:multiLevelType w:val="multilevel"/>
    <w:tmpl w:val="F83A626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198C4935"/>
    <w:multiLevelType w:val="multilevel"/>
    <w:tmpl w:val="865E2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2F34CA5"/>
    <w:multiLevelType w:val="multilevel"/>
    <w:tmpl w:val="4212378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347F39A6"/>
    <w:multiLevelType w:val="multilevel"/>
    <w:tmpl w:val="C1E27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8722377"/>
    <w:multiLevelType w:val="multilevel"/>
    <w:tmpl w:val="99CE23F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3C831DCF"/>
    <w:multiLevelType w:val="multilevel"/>
    <w:tmpl w:val="97D8E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30857C3"/>
    <w:multiLevelType w:val="multilevel"/>
    <w:tmpl w:val="1592F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4443052"/>
    <w:multiLevelType w:val="multilevel"/>
    <w:tmpl w:val="0EBE0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4A00308"/>
    <w:multiLevelType w:val="multilevel"/>
    <w:tmpl w:val="FD0A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9421E5D"/>
    <w:multiLevelType w:val="multilevel"/>
    <w:tmpl w:val="2CD657E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4BFB0E7F"/>
    <w:multiLevelType w:val="multilevel"/>
    <w:tmpl w:val="8C18F62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4BFC56A2"/>
    <w:multiLevelType w:val="multilevel"/>
    <w:tmpl w:val="74541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5C80FAD"/>
    <w:multiLevelType w:val="multilevel"/>
    <w:tmpl w:val="424CE00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58A31B18"/>
    <w:multiLevelType w:val="multilevel"/>
    <w:tmpl w:val="2A9E7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2BB790E"/>
    <w:multiLevelType w:val="multilevel"/>
    <w:tmpl w:val="DA72E5C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6C5D74E6"/>
    <w:multiLevelType w:val="multilevel"/>
    <w:tmpl w:val="B928E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48B52EF"/>
    <w:multiLevelType w:val="multilevel"/>
    <w:tmpl w:val="E604B4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7A097F94"/>
    <w:multiLevelType w:val="multilevel"/>
    <w:tmpl w:val="55340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B3A2A02"/>
    <w:multiLevelType w:val="multilevel"/>
    <w:tmpl w:val="83F6D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7"/>
  </w:num>
  <w:num w:numId="3">
    <w:abstractNumId w:val="13"/>
  </w:num>
  <w:num w:numId="4">
    <w:abstractNumId w:val="14"/>
  </w:num>
  <w:num w:numId="5">
    <w:abstractNumId w:val="2"/>
  </w:num>
  <w:num w:numId="6">
    <w:abstractNumId w:val="19"/>
  </w:num>
  <w:num w:numId="7">
    <w:abstractNumId w:val="20"/>
  </w:num>
  <w:num w:numId="8">
    <w:abstractNumId w:val="18"/>
  </w:num>
  <w:num w:numId="9">
    <w:abstractNumId w:val="4"/>
  </w:num>
  <w:num w:numId="10">
    <w:abstractNumId w:val="16"/>
  </w:num>
  <w:num w:numId="11">
    <w:abstractNumId w:val="3"/>
  </w:num>
  <w:num w:numId="12">
    <w:abstractNumId w:val="21"/>
  </w:num>
  <w:num w:numId="13">
    <w:abstractNumId w:val="10"/>
  </w:num>
  <w:num w:numId="14">
    <w:abstractNumId w:val="12"/>
  </w:num>
  <w:num w:numId="15">
    <w:abstractNumId w:val="11"/>
  </w:num>
  <w:num w:numId="16">
    <w:abstractNumId w:val="15"/>
  </w:num>
  <w:num w:numId="17">
    <w:abstractNumId w:val="22"/>
  </w:num>
  <w:num w:numId="18">
    <w:abstractNumId w:val="9"/>
  </w:num>
  <w:num w:numId="19">
    <w:abstractNumId w:val="7"/>
  </w:num>
  <w:num w:numId="20">
    <w:abstractNumId w:val="0"/>
  </w:num>
  <w:num w:numId="21">
    <w:abstractNumId w:val="6"/>
  </w:num>
  <w:num w:numId="22">
    <w:abstractNumId w:val="8"/>
  </w:num>
  <w:num w:numId="2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7D71"/>
    <w:rsid w:val="0007728F"/>
    <w:rsid w:val="00211FFC"/>
    <w:rsid w:val="00337AC8"/>
    <w:rsid w:val="003418B9"/>
    <w:rsid w:val="00341C8B"/>
    <w:rsid w:val="00483037"/>
    <w:rsid w:val="004C75D6"/>
    <w:rsid w:val="004F1E34"/>
    <w:rsid w:val="00626A68"/>
    <w:rsid w:val="00697C95"/>
    <w:rsid w:val="00710120"/>
    <w:rsid w:val="00A24035"/>
    <w:rsid w:val="00A626F4"/>
    <w:rsid w:val="00AC3C7C"/>
    <w:rsid w:val="00AD0800"/>
    <w:rsid w:val="00B10F50"/>
    <w:rsid w:val="00BB799D"/>
    <w:rsid w:val="00C22466"/>
    <w:rsid w:val="00C5100D"/>
    <w:rsid w:val="00D47D71"/>
    <w:rsid w:val="00E003C7"/>
    <w:rsid w:val="00EC4CB5"/>
    <w:rsid w:val="00F25450"/>
    <w:rsid w:val="00FB55C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CB5"/>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341C8B"/>
    <w:pPr>
      <w:spacing w:before="100" w:beforeAutospacing="1" w:after="100" w:afterAutospacing="1" w:line="240" w:lineRule="auto"/>
    </w:pPr>
    <w:rPr>
      <w:rFonts w:ascii="Times New Roman" w:eastAsia="Times New Roman" w:hAnsi="Times New Roman"/>
      <w:sz w:val="24"/>
      <w:szCs w:val="24"/>
      <w:lang w:eastAsia="ru-RU"/>
    </w:rPr>
  </w:style>
  <w:style w:type="character" w:styleId="Hyperlink">
    <w:name w:val="Hyperlink"/>
    <w:basedOn w:val="DefaultParagraphFont"/>
    <w:uiPriority w:val="99"/>
    <w:semiHidden/>
    <w:rsid w:val="00341C8B"/>
    <w:rPr>
      <w:rFonts w:cs="Times New Roman"/>
      <w:color w:val="0000FF"/>
      <w:u w:val="single"/>
    </w:rPr>
  </w:style>
  <w:style w:type="paragraph" w:customStyle="1" w:styleId="m">
    <w:name w:val="m"/>
    <w:basedOn w:val="Normal"/>
    <w:uiPriority w:val="99"/>
    <w:rsid w:val="00341C8B"/>
    <w:pPr>
      <w:spacing w:before="100" w:beforeAutospacing="1" w:after="100" w:afterAutospacing="1" w:line="240" w:lineRule="auto"/>
      <w:ind w:left="270"/>
    </w:pPr>
    <w:rPr>
      <w:rFonts w:ascii="Century Gothic" w:eastAsia="Times New Roman" w:hAnsi="Century Gothic"/>
      <w:sz w:val="20"/>
      <w:szCs w:val="20"/>
      <w:lang w:eastAsia="ru-RU"/>
    </w:rPr>
  </w:style>
  <w:style w:type="paragraph" w:customStyle="1" w:styleId="m1">
    <w:name w:val="m1"/>
    <w:basedOn w:val="Normal"/>
    <w:uiPriority w:val="99"/>
    <w:rsid w:val="00341C8B"/>
    <w:pPr>
      <w:spacing w:before="100" w:beforeAutospacing="1" w:after="100" w:afterAutospacing="1" w:line="240" w:lineRule="auto"/>
      <w:ind w:left="195"/>
    </w:pPr>
    <w:rPr>
      <w:rFonts w:ascii="Century Gothic" w:eastAsia="Times New Roman" w:hAnsi="Century Gothic"/>
      <w:sz w:val="20"/>
      <w:szCs w:val="20"/>
      <w:lang w:eastAsia="ru-RU"/>
    </w:rPr>
  </w:style>
  <w:style w:type="paragraph" w:styleId="ListParagraph">
    <w:name w:val="List Paragraph"/>
    <w:basedOn w:val="Normal"/>
    <w:uiPriority w:val="99"/>
    <w:qFormat/>
    <w:rsid w:val="00626A68"/>
    <w:pPr>
      <w:ind w:left="720"/>
      <w:contextualSpacing/>
    </w:pPr>
  </w:style>
  <w:style w:type="paragraph" w:styleId="BalloonText">
    <w:name w:val="Balloon Text"/>
    <w:basedOn w:val="Normal"/>
    <w:link w:val="BalloonTextChar"/>
    <w:uiPriority w:val="99"/>
    <w:semiHidden/>
    <w:rsid w:val="004C75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C75D6"/>
    <w:rPr>
      <w:rFonts w:ascii="Tahoma" w:hAnsi="Tahoma" w:cs="Tahoma"/>
      <w:sz w:val="16"/>
      <w:szCs w:val="16"/>
    </w:rPr>
  </w:style>
  <w:style w:type="table" w:styleId="TableGrid">
    <w:name w:val="Table Grid"/>
    <w:basedOn w:val="TableNormal"/>
    <w:uiPriority w:val="99"/>
    <w:rsid w:val="00AD080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82218872">
      <w:marLeft w:val="0"/>
      <w:marRight w:val="0"/>
      <w:marTop w:val="0"/>
      <w:marBottom w:val="0"/>
      <w:divBdr>
        <w:top w:val="none" w:sz="0" w:space="0" w:color="auto"/>
        <w:left w:val="none" w:sz="0" w:space="0" w:color="auto"/>
        <w:bottom w:val="none" w:sz="0" w:space="0" w:color="auto"/>
        <w:right w:val="none" w:sz="0" w:space="0" w:color="auto"/>
      </w:divBdr>
      <w:divsChild>
        <w:div w:id="1082218925">
          <w:marLeft w:val="0"/>
          <w:marRight w:val="0"/>
          <w:marTop w:val="0"/>
          <w:marBottom w:val="0"/>
          <w:divBdr>
            <w:top w:val="none" w:sz="0" w:space="0" w:color="auto"/>
            <w:left w:val="none" w:sz="0" w:space="0" w:color="auto"/>
            <w:bottom w:val="none" w:sz="0" w:space="0" w:color="auto"/>
            <w:right w:val="none" w:sz="0" w:space="0" w:color="auto"/>
          </w:divBdr>
          <w:divsChild>
            <w:div w:id="1082218895">
              <w:marLeft w:val="3015"/>
              <w:marRight w:val="4065"/>
              <w:marTop w:val="0"/>
              <w:marBottom w:val="0"/>
              <w:divBdr>
                <w:top w:val="none" w:sz="0" w:space="0" w:color="auto"/>
                <w:left w:val="none" w:sz="0" w:space="0" w:color="auto"/>
                <w:bottom w:val="none" w:sz="0" w:space="0" w:color="auto"/>
                <w:right w:val="none" w:sz="0" w:space="0" w:color="auto"/>
              </w:divBdr>
            </w:div>
          </w:divsChild>
        </w:div>
      </w:divsChild>
    </w:div>
    <w:div w:id="1082218902">
      <w:marLeft w:val="0"/>
      <w:marRight w:val="0"/>
      <w:marTop w:val="0"/>
      <w:marBottom w:val="0"/>
      <w:divBdr>
        <w:top w:val="none" w:sz="0" w:space="0" w:color="auto"/>
        <w:left w:val="none" w:sz="0" w:space="0" w:color="auto"/>
        <w:bottom w:val="none" w:sz="0" w:space="0" w:color="auto"/>
        <w:right w:val="none" w:sz="0" w:space="0" w:color="auto"/>
      </w:divBdr>
      <w:divsChild>
        <w:div w:id="1082218901">
          <w:marLeft w:val="0"/>
          <w:marRight w:val="0"/>
          <w:marTop w:val="0"/>
          <w:marBottom w:val="0"/>
          <w:divBdr>
            <w:top w:val="none" w:sz="0" w:space="0" w:color="auto"/>
            <w:left w:val="none" w:sz="0" w:space="0" w:color="auto"/>
            <w:bottom w:val="none" w:sz="0" w:space="0" w:color="auto"/>
            <w:right w:val="none" w:sz="0" w:space="0" w:color="auto"/>
          </w:divBdr>
          <w:divsChild>
            <w:div w:id="1082218862">
              <w:marLeft w:val="0"/>
              <w:marRight w:val="0"/>
              <w:marTop w:val="0"/>
              <w:marBottom w:val="0"/>
              <w:divBdr>
                <w:top w:val="none" w:sz="0" w:space="0" w:color="auto"/>
                <w:left w:val="none" w:sz="0" w:space="0" w:color="auto"/>
                <w:bottom w:val="none" w:sz="0" w:space="0" w:color="auto"/>
                <w:right w:val="none" w:sz="0" w:space="0" w:color="auto"/>
              </w:divBdr>
              <w:divsChild>
                <w:div w:id="1082218889">
                  <w:marLeft w:val="0"/>
                  <w:marRight w:val="0"/>
                  <w:marTop w:val="0"/>
                  <w:marBottom w:val="0"/>
                  <w:divBdr>
                    <w:top w:val="none" w:sz="0" w:space="0" w:color="auto"/>
                    <w:left w:val="none" w:sz="0" w:space="0" w:color="auto"/>
                    <w:bottom w:val="none" w:sz="0" w:space="0" w:color="auto"/>
                    <w:right w:val="none" w:sz="0" w:space="0" w:color="auto"/>
                  </w:divBdr>
                  <w:divsChild>
                    <w:div w:id="1082218949">
                      <w:marLeft w:val="0"/>
                      <w:marRight w:val="0"/>
                      <w:marTop w:val="0"/>
                      <w:marBottom w:val="0"/>
                      <w:divBdr>
                        <w:top w:val="none" w:sz="0" w:space="0" w:color="auto"/>
                        <w:left w:val="none" w:sz="0" w:space="0" w:color="auto"/>
                        <w:bottom w:val="none" w:sz="0" w:space="0" w:color="auto"/>
                        <w:right w:val="none" w:sz="0" w:space="0" w:color="auto"/>
                      </w:divBdr>
                      <w:divsChild>
                        <w:div w:id="1082218923">
                          <w:marLeft w:val="0"/>
                          <w:marRight w:val="0"/>
                          <w:marTop w:val="0"/>
                          <w:marBottom w:val="0"/>
                          <w:divBdr>
                            <w:top w:val="none" w:sz="0" w:space="0" w:color="auto"/>
                            <w:left w:val="none" w:sz="0" w:space="0" w:color="auto"/>
                            <w:bottom w:val="none" w:sz="0" w:space="0" w:color="auto"/>
                            <w:right w:val="none" w:sz="0" w:space="0" w:color="auto"/>
                          </w:divBdr>
                          <w:divsChild>
                            <w:div w:id="1082218953">
                              <w:marLeft w:val="0"/>
                              <w:marRight w:val="0"/>
                              <w:marTop w:val="0"/>
                              <w:marBottom w:val="150"/>
                              <w:divBdr>
                                <w:top w:val="single" w:sz="6" w:space="0" w:color="D1D1D1"/>
                                <w:left w:val="single" w:sz="6" w:space="0" w:color="D1D1D1"/>
                                <w:bottom w:val="single" w:sz="6" w:space="0" w:color="D1D1D1"/>
                                <w:right w:val="single" w:sz="6" w:space="0" w:color="D1D1D1"/>
                              </w:divBdr>
                              <w:divsChild>
                                <w:div w:id="1082218899">
                                  <w:marLeft w:val="0"/>
                                  <w:marRight w:val="0"/>
                                  <w:marTop w:val="0"/>
                                  <w:marBottom w:val="150"/>
                                  <w:divBdr>
                                    <w:top w:val="single" w:sz="6" w:space="0" w:color="D1D1D1"/>
                                    <w:left w:val="single" w:sz="6" w:space="0" w:color="D1D1D1"/>
                                    <w:bottom w:val="single" w:sz="6" w:space="0" w:color="D1D1D1"/>
                                    <w:right w:val="single" w:sz="6" w:space="0" w:color="D1D1D1"/>
                                  </w:divBdr>
                                  <w:divsChild>
                                    <w:div w:id="1082218911">
                                      <w:marLeft w:val="0"/>
                                      <w:marRight w:val="0"/>
                                      <w:marTop w:val="0"/>
                                      <w:marBottom w:val="0"/>
                                      <w:divBdr>
                                        <w:top w:val="none" w:sz="0" w:space="0" w:color="auto"/>
                                        <w:left w:val="none" w:sz="0" w:space="0" w:color="auto"/>
                                        <w:bottom w:val="none" w:sz="0" w:space="0" w:color="auto"/>
                                        <w:right w:val="none" w:sz="0" w:space="0" w:color="auto"/>
                                      </w:divBdr>
                                      <w:divsChild>
                                        <w:div w:id="1082218916">
                                          <w:marLeft w:val="0"/>
                                          <w:marRight w:val="0"/>
                                          <w:marTop w:val="0"/>
                                          <w:marBottom w:val="0"/>
                                          <w:divBdr>
                                            <w:top w:val="none" w:sz="0" w:space="0" w:color="auto"/>
                                            <w:left w:val="none" w:sz="0" w:space="0" w:color="auto"/>
                                            <w:bottom w:val="none" w:sz="0" w:space="0" w:color="auto"/>
                                            <w:right w:val="none" w:sz="0" w:space="0" w:color="auto"/>
                                          </w:divBdr>
                                          <w:divsChild>
                                            <w:div w:id="1082218912">
                                              <w:marLeft w:val="0"/>
                                              <w:marRight w:val="0"/>
                                              <w:marTop w:val="0"/>
                                              <w:marBottom w:val="0"/>
                                              <w:divBdr>
                                                <w:top w:val="none" w:sz="0" w:space="0" w:color="auto"/>
                                                <w:left w:val="none" w:sz="0" w:space="0" w:color="auto"/>
                                                <w:bottom w:val="none" w:sz="0" w:space="0" w:color="auto"/>
                                                <w:right w:val="none" w:sz="0" w:space="0" w:color="auto"/>
                                              </w:divBdr>
                                              <w:divsChild>
                                                <w:div w:id="108221886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2218903">
      <w:marLeft w:val="0"/>
      <w:marRight w:val="0"/>
      <w:marTop w:val="0"/>
      <w:marBottom w:val="0"/>
      <w:divBdr>
        <w:top w:val="none" w:sz="0" w:space="0" w:color="auto"/>
        <w:left w:val="none" w:sz="0" w:space="0" w:color="auto"/>
        <w:bottom w:val="none" w:sz="0" w:space="0" w:color="auto"/>
        <w:right w:val="none" w:sz="0" w:space="0" w:color="auto"/>
      </w:divBdr>
      <w:divsChild>
        <w:div w:id="1082218913">
          <w:marLeft w:val="0"/>
          <w:marRight w:val="0"/>
          <w:marTop w:val="0"/>
          <w:marBottom w:val="0"/>
          <w:divBdr>
            <w:top w:val="none" w:sz="0" w:space="0" w:color="auto"/>
            <w:left w:val="none" w:sz="0" w:space="0" w:color="auto"/>
            <w:bottom w:val="none" w:sz="0" w:space="0" w:color="auto"/>
            <w:right w:val="none" w:sz="0" w:space="0" w:color="auto"/>
          </w:divBdr>
          <w:divsChild>
            <w:div w:id="1082218879">
              <w:marLeft w:val="0"/>
              <w:marRight w:val="0"/>
              <w:marTop w:val="0"/>
              <w:marBottom w:val="0"/>
              <w:divBdr>
                <w:top w:val="none" w:sz="0" w:space="0" w:color="auto"/>
                <w:left w:val="none" w:sz="0" w:space="0" w:color="auto"/>
                <w:bottom w:val="none" w:sz="0" w:space="0" w:color="auto"/>
                <w:right w:val="none" w:sz="0" w:space="0" w:color="auto"/>
              </w:divBdr>
              <w:divsChild>
                <w:div w:id="1082218890">
                  <w:marLeft w:val="0"/>
                  <w:marRight w:val="0"/>
                  <w:marTop w:val="0"/>
                  <w:marBottom w:val="0"/>
                  <w:divBdr>
                    <w:top w:val="none" w:sz="0" w:space="0" w:color="auto"/>
                    <w:left w:val="none" w:sz="0" w:space="0" w:color="auto"/>
                    <w:bottom w:val="none" w:sz="0" w:space="0" w:color="auto"/>
                    <w:right w:val="none" w:sz="0" w:space="0" w:color="auto"/>
                  </w:divBdr>
                  <w:divsChild>
                    <w:div w:id="1082218920">
                      <w:marLeft w:val="0"/>
                      <w:marRight w:val="0"/>
                      <w:marTop w:val="0"/>
                      <w:marBottom w:val="0"/>
                      <w:divBdr>
                        <w:top w:val="none" w:sz="0" w:space="0" w:color="auto"/>
                        <w:left w:val="none" w:sz="0" w:space="0" w:color="auto"/>
                        <w:bottom w:val="none" w:sz="0" w:space="0" w:color="auto"/>
                        <w:right w:val="none" w:sz="0" w:space="0" w:color="auto"/>
                      </w:divBdr>
                      <w:divsChild>
                        <w:div w:id="1082218874">
                          <w:marLeft w:val="0"/>
                          <w:marRight w:val="0"/>
                          <w:marTop w:val="0"/>
                          <w:marBottom w:val="0"/>
                          <w:divBdr>
                            <w:top w:val="none" w:sz="0" w:space="0" w:color="auto"/>
                            <w:left w:val="none" w:sz="0" w:space="0" w:color="auto"/>
                            <w:bottom w:val="none" w:sz="0" w:space="0" w:color="auto"/>
                            <w:right w:val="none" w:sz="0" w:space="0" w:color="auto"/>
                          </w:divBdr>
                          <w:divsChild>
                            <w:div w:id="1082218946">
                              <w:marLeft w:val="0"/>
                              <w:marRight w:val="0"/>
                              <w:marTop w:val="0"/>
                              <w:marBottom w:val="150"/>
                              <w:divBdr>
                                <w:top w:val="single" w:sz="6" w:space="0" w:color="D1D1D1"/>
                                <w:left w:val="single" w:sz="6" w:space="0" w:color="D1D1D1"/>
                                <w:bottom w:val="single" w:sz="6" w:space="0" w:color="D1D1D1"/>
                                <w:right w:val="single" w:sz="6" w:space="0" w:color="D1D1D1"/>
                              </w:divBdr>
                              <w:divsChild>
                                <w:div w:id="1082218915">
                                  <w:marLeft w:val="0"/>
                                  <w:marRight w:val="0"/>
                                  <w:marTop w:val="0"/>
                                  <w:marBottom w:val="150"/>
                                  <w:divBdr>
                                    <w:top w:val="single" w:sz="6" w:space="0" w:color="D1D1D1"/>
                                    <w:left w:val="single" w:sz="6" w:space="0" w:color="D1D1D1"/>
                                    <w:bottom w:val="single" w:sz="6" w:space="0" w:color="D1D1D1"/>
                                    <w:right w:val="single" w:sz="6" w:space="0" w:color="D1D1D1"/>
                                  </w:divBdr>
                                  <w:divsChild>
                                    <w:div w:id="1082218884">
                                      <w:marLeft w:val="0"/>
                                      <w:marRight w:val="0"/>
                                      <w:marTop w:val="0"/>
                                      <w:marBottom w:val="0"/>
                                      <w:divBdr>
                                        <w:top w:val="none" w:sz="0" w:space="0" w:color="auto"/>
                                        <w:left w:val="none" w:sz="0" w:space="0" w:color="auto"/>
                                        <w:bottom w:val="none" w:sz="0" w:space="0" w:color="auto"/>
                                        <w:right w:val="none" w:sz="0" w:space="0" w:color="auto"/>
                                      </w:divBdr>
                                      <w:divsChild>
                                        <w:div w:id="1082218928">
                                          <w:marLeft w:val="0"/>
                                          <w:marRight w:val="0"/>
                                          <w:marTop w:val="0"/>
                                          <w:marBottom w:val="0"/>
                                          <w:divBdr>
                                            <w:top w:val="none" w:sz="0" w:space="0" w:color="auto"/>
                                            <w:left w:val="none" w:sz="0" w:space="0" w:color="auto"/>
                                            <w:bottom w:val="none" w:sz="0" w:space="0" w:color="auto"/>
                                            <w:right w:val="none" w:sz="0" w:space="0" w:color="auto"/>
                                          </w:divBdr>
                                          <w:divsChild>
                                            <w:div w:id="1082218877">
                                              <w:marLeft w:val="0"/>
                                              <w:marRight w:val="0"/>
                                              <w:marTop w:val="0"/>
                                              <w:marBottom w:val="0"/>
                                              <w:divBdr>
                                                <w:top w:val="none" w:sz="0" w:space="0" w:color="auto"/>
                                                <w:left w:val="none" w:sz="0" w:space="0" w:color="auto"/>
                                                <w:bottom w:val="none" w:sz="0" w:space="0" w:color="auto"/>
                                                <w:right w:val="none" w:sz="0" w:space="0" w:color="auto"/>
                                              </w:divBdr>
                                              <w:divsChild>
                                                <w:div w:id="1082218865">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2218907">
      <w:marLeft w:val="0"/>
      <w:marRight w:val="0"/>
      <w:marTop w:val="0"/>
      <w:marBottom w:val="0"/>
      <w:divBdr>
        <w:top w:val="none" w:sz="0" w:space="0" w:color="auto"/>
        <w:left w:val="none" w:sz="0" w:space="0" w:color="auto"/>
        <w:bottom w:val="none" w:sz="0" w:space="0" w:color="auto"/>
        <w:right w:val="none" w:sz="0" w:space="0" w:color="auto"/>
      </w:divBdr>
      <w:divsChild>
        <w:div w:id="1082218876">
          <w:marLeft w:val="0"/>
          <w:marRight w:val="0"/>
          <w:marTop w:val="0"/>
          <w:marBottom w:val="0"/>
          <w:divBdr>
            <w:top w:val="none" w:sz="0" w:space="0" w:color="auto"/>
            <w:left w:val="none" w:sz="0" w:space="0" w:color="auto"/>
            <w:bottom w:val="none" w:sz="0" w:space="0" w:color="auto"/>
            <w:right w:val="none" w:sz="0" w:space="0" w:color="auto"/>
          </w:divBdr>
          <w:divsChild>
            <w:div w:id="1082218937">
              <w:marLeft w:val="0"/>
              <w:marRight w:val="0"/>
              <w:marTop w:val="0"/>
              <w:marBottom w:val="0"/>
              <w:divBdr>
                <w:top w:val="none" w:sz="0" w:space="0" w:color="auto"/>
                <w:left w:val="none" w:sz="0" w:space="0" w:color="auto"/>
                <w:bottom w:val="none" w:sz="0" w:space="0" w:color="auto"/>
                <w:right w:val="none" w:sz="0" w:space="0" w:color="auto"/>
              </w:divBdr>
              <w:divsChild>
                <w:div w:id="1082218868">
                  <w:marLeft w:val="0"/>
                  <w:marRight w:val="0"/>
                  <w:marTop w:val="0"/>
                  <w:marBottom w:val="0"/>
                  <w:divBdr>
                    <w:top w:val="none" w:sz="0" w:space="0" w:color="auto"/>
                    <w:left w:val="none" w:sz="0" w:space="0" w:color="auto"/>
                    <w:bottom w:val="none" w:sz="0" w:space="0" w:color="auto"/>
                    <w:right w:val="none" w:sz="0" w:space="0" w:color="auto"/>
                  </w:divBdr>
                  <w:divsChild>
                    <w:div w:id="1082218914">
                      <w:marLeft w:val="0"/>
                      <w:marRight w:val="0"/>
                      <w:marTop w:val="0"/>
                      <w:marBottom w:val="0"/>
                      <w:divBdr>
                        <w:top w:val="none" w:sz="0" w:space="0" w:color="auto"/>
                        <w:left w:val="none" w:sz="0" w:space="0" w:color="auto"/>
                        <w:bottom w:val="none" w:sz="0" w:space="0" w:color="auto"/>
                        <w:right w:val="none" w:sz="0" w:space="0" w:color="auto"/>
                      </w:divBdr>
                      <w:divsChild>
                        <w:div w:id="1082218870">
                          <w:marLeft w:val="0"/>
                          <w:marRight w:val="0"/>
                          <w:marTop w:val="0"/>
                          <w:marBottom w:val="0"/>
                          <w:divBdr>
                            <w:top w:val="none" w:sz="0" w:space="0" w:color="auto"/>
                            <w:left w:val="none" w:sz="0" w:space="0" w:color="auto"/>
                            <w:bottom w:val="none" w:sz="0" w:space="0" w:color="auto"/>
                            <w:right w:val="none" w:sz="0" w:space="0" w:color="auto"/>
                          </w:divBdr>
                          <w:divsChild>
                            <w:div w:id="1082218929">
                              <w:marLeft w:val="0"/>
                              <w:marRight w:val="0"/>
                              <w:marTop w:val="0"/>
                              <w:marBottom w:val="0"/>
                              <w:divBdr>
                                <w:top w:val="none" w:sz="0" w:space="0" w:color="auto"/>
                                <w:left w:val="none" w:sz="0" w:space="0" w:color="auto"/>
                                <w:bottom w:val="none" w:sz="0" w:space="0" w:color="auto"/>
                                <w:right w:val="none" w:sz="0" w:space="0" w:color="auto"/>
                              </w:divBdr>
                              <w:divsChild>
                                <w:div w:id="1082218954">
                                  <w:marLeft w:val="0"/>
                                  <w:marRight w:val="0"/>
                                  <w:marTop w:val="0"/>
                                  <w:marBottom w:val="0"/>
                                  <w:divBdr>
                                    <w:top w:val="none" w:sz="0" w:space="0" w:color="auto"/>
                                    <w:left w:val="none" w:sz="0" w:space="0" w:color="auto"/>
                                    <w:bottom w:val="none" w:sz="0" w:space="0" w:color="auto"/>
                                    <w:right w:val="none" w:sz="0" w:space="0" w:color="auto"/>
                                  </w:divBdr>
                                  <w:divsChild>
                                    <w:div w:id="1082218932">
                                      <w:marLeft w:val="0"/>
                                      <w:marRight w:val="0"/>
                                      <w:marTop w:val="0"/>
                                      <w:marBottom w:val="0"/>
                                      <w:divBdr>
                                        <w:top w:val="none" w:sz="0" w:space="0" w:color="auto"/>
                                        <w:left w:val="none" w:sz="0" w:space="0" w:color="auto"/>
                                        <w:bottom w:val="none" w:sz="0" w:space="0" w:color="auto"/>
                                        <w:right w:val="none" w:sz="0" w:space="0" w:color="auto"/>
                                      </w:divBdr>
                                      <w:divsChild>
                                        <w:div w:id="1082218856">
                                          <w:marLeft w:val="0"/>
                                          <w:marRight w:val="0"/>
                                          <w:marTop w:val="0"/>
                                          <w:marBottom w:val="0"/>
                                          <w:divBdr>
                                            <w:top w:val="none" w:sz="0" w:space="0" w:color="auto"/>
                                            <w:left w:val="none" w:sz="0" w:space="0" w:color="auto"/>
                                            <w:bottom w:val="none" w:sz="0" w:space="0" w:color="auto"/>
                                            <w:right w:val="none" w:sz="0" w:space="0" w:color="auto"/>
                                          </w:divBdr>
                                          <w:divsChild>
                                            <w:div w:id="1082218893">
                                              <w:marLeft w:val="0"/>
                                              <w:marRight w:val="0"/>
                                              <w:marTop w:val="0"/>
                                              <w:marBottom w:val="0"/>
                                              <w:divBdr>
                                                <w:top w:val="none" w:sz="0" w:space="0" w:color="auto"/>
                                                <w:left w:val="none" w:sz="0" w:space="0" w:color="auto"/>
                                                <w:bottom w:val="none" w:sz="0" w:space="0" w:color="auto"/>
                                                <w:right w:val="none" w:sz="0" w:space="0" w:color="auto"/>
                                              </w:divBdr>
                                              <w:divsChild>
                                                <w:div w:id="1082218858">
                                                  <w:marLeft w:val="0"/>
                                                  <w:marRight w:val="0"/>
                                                  <w:marTop w:val="0"/>
                                                  <w:marBottom w:val="0"/>
                                                  <w:divBdr>
                                                    <w:top w:val="none" w:sz="0" w:space="0" w:color="auto"/>
                                                    <w:left w:val="none" w:sz="0" w:space="0" w:color="auto"/>
                                                    <w:bottom w:val="none" w:sz="0" w:space="0" w:color="auto"/>
                                                    <w:right w:val="none" w:sz="0" w:space="0" w:color="auto"/>
                                                  </w:divBdr>
                                                  <w:divsChild>
                                                    <w:div w:id="1082218900">
                                                      <w:marLeft w:val="0"/>
                                                      <w:marRight w:val="0"/>
                                                      <w:marTop w:val="0"/>
                                                      <w:marBottom w:val="0"/>
                                                      <w:divBdr>
                                                        <w:top w:val="none" w:sz="0" w:space="0" w:color="auto"/>
                                                        <w:left w:val="none" w:sz="0" w:space="0" w:color="auto"/>
                                                        <w:bottom w:val="none" w:sz="0" w:space="0" w:color="auto"/>
                                                        <w:right w:val="none" w:sz="0" w:space="0" w:color="auto"/>
                                                      </w:divBdr>
                                                      <w:divsChild>
                                                        <w:div w:id="1082218955">
                                                          <w:marLeft w:val="0"/>
                                                          <w:marRight w:val="0"/>
                                                          <w:marTop w:val="0"/>
                                                          <w:marBottom w:val="0"/>
                                                          <w:divBdr>
                                                            <w:top w:val="none" w:sz="0" w:space="0" w:color="auto"/>
                                                            <w:left w:val="none" w:sz="0" w:space="0" w:color="auto"/>
                                                            <w:bottom w:val="none" w:sz="0" w:space="0" w:color="auto"/>
                                                            <w:right w:val="none" w:sz="0" w:space="0" w:color="auto"/>
                                                          </w:divBdr>
                                                          <w:divsChild>
                                                            <w:div w:id="1082218863">
                                                              <w:marLeft w:val="0"/>
                                                              <w:marRight w:val="-1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2218926">
      <w:marLeft w:val="0"/>
      <w:marRight w:val="0"/>
      <w:marTop w:val="0"/>
      <w:marBottom w:val="0"/>
      <w:divBdr>
        <w:top w:val="none" w:sz="0" w:space="0" w:color="auto"/>
        <w:left w:val="none" w:sz="0" w:space="0" w:color="auto"/>
        <w:bottom w:val="none" w:sz="0" w:space="0" w:color="auto"/>
        <w:right w:val="none" w:sz="0" w:space="0" w:color="auto"/>
      </w:divBdr>
    </w:div>
    <w:div w:id="1082218933">
      <w:marLeft w:val="0"/>
      <w:marRight w:val="0"/>
      <w:marTop w:val="0"/>
      <w:marBottom w:val="0"/>
      <w:divBdr>
        <w:top w:val="none" w:sz="0" w:space="0" w:color="auto"/>
        <w:left w:val="none" w:sz="0" w:space="0" w:color="auto"/>
        <w:bottom w:val="none" w:sz="0" w:space="0" w:color="auto"/>
        <w:right w:val="none" w:sz="0" w:space="0" w:color="auto"/>
      </w:divBdr>
      <w:divsChild>
        <w:div w:id="1082218948">
          <w:marLeft w:val="0"/>
          <w:marRight w:val="0"/>
          <w:marTop w:val="0"/>
          <w:marBottom w:val="0"/>
          <w:divBdr>
            <w:top w:val="none" w:sz="0" w:space="0" w:color="auto"/>
            <w:left w:val="none" w:sz="0" w:space="0" w:color="auto"/>
            <w:bottom w:val="none" w:sz="0" w:space="0" w:color="auto"/>
            <w:right w:val="none" w:sz="0" w:space="0" w:color="auto"/>
          </w:divBdr>
          <w:divsChild>
            <w:div w:id="1082218888">
              <w:marLeft w:val="0"/>
              <w:marRight w:val="0"/>
              <w:marTop w:val="0"/>
              <w:marBottom w:val="0"/>
              <w:divBdr>
                <w:top w:val="none" w:sz="0" w:space="0" w:color="auto"/>
                <w:left w:val="none" w:sz="0" w:space="0" w:color="auto"/>
                <w:bottom w:val="none" w:sz="0" w:space="0" w:color="auto"/>
                <w:right w:val="none" w:sz="0" w:space="0" w:color="auto"/>
              </w:divBdr>
              <w:divsChild>
                <w:div w:id="1082218944">
                  <w:marLeft w:val="0"/>
                  <w:marRight w:val="0"/>
                  <w:marTop w:val="0"/>
                  <w:marBottom w:val="0"/>
                  <w:divBdr>
                    <w:top w:val="none" w:sz="0" w:space="0" w:color="auto"/>
                    <w:left w:val="none" w:sz="0" w:space="0" w:color="auto"/>
                    <w:bottom w:val="none" w:sz="0" w:space="0" w:color="auto"/>
                    <w:right w:val="none" w:sz="0" w:space="0" w:color="auto"/>
                  </w:divBdr>
                  <w:divsChild>
                    <w:div w:id="1082218950">
                      <w:marLeft w:val="0"/>
                      <w:marRight w:val="0"/>
                      <w:marTop w:val="0"/>
                      <w:marBottom w:val="0"/>
                      <w:divBdr>
                        <w:top w:val="none" w:sz="0" w:space="0" w:color="auto"/>
                        <w:left w:val="none" w:sz="0" w:space="0" w:color="auto"/>
                        <w:bottom w:val="none" w:sz="0" w:space="0" w:color="auto"/>
                        <w:right w:val="none" w:sz="0" w:space="0" w:color="auto"/>
                      </w:divBdr>
                      <w:divsChild>
                        <w:div w:id="1082218930">
                          <w:marLeft w:val="0"/>
                          <w:marRight w:val="0"/>
                          <w:marTop w:val="0"/>
                          <w:marBottom w:val="0"/>
                          <w:divBdr>
                            <w:top w:val="none" w:sz="0" w:space="0" w:color="auto"/>
                            <w:left w:val="none" w:sz="0" w:space="0" w:color="auto"/>
                            <w:bottom w:val="none" w:sz="0" w:space="0" w:color="auto"/>
                            <w:right w:val="none" w:sz="0" w:space="0" w:color="auto"/>
                          </w:divBdr>
                          <w:divsChild>
                            <w:div w:id="1082218935">
                              <w:marLeft w:val="0"/>
                              <w:marRight w:val="0"/>
                              <w:marTop w:val="0"/>
                              <w:marBottom w:val="0"/>
                              <w:divBdr>
                                <w:top w:val="none" w:sz="0" w:space="0" w:color="auto"/>
                                <w:left w:val="none" w:sz="0" w:space="0" w:color="auto"/>
                                <w:bottom w:val="none" w:sz="0" w:space="0" w:color="auto"/>
                                <w:right w:val="none" w:sz="0" w:space="0" w:color="auto"/>
                              </w:divBdr>
                              <w:divsChild>
                                <w:div w:id="1082218936">
                                  <w:marLeft w:val="0"/>
                                  <w:marRight w:val="0"/>
                                  <w:marTop w:val="0"/>
                                  <w:marBottom w:val="0"/>
                                  <w:divBdr>
                                    <w:top w:val="none" w:sz="0" w:space="0" w:color="auto"/>
                                    <w:left w:val="none" w:sz="0" w:space="0" w:color="auto"/>
                                    <w:bottom w:val="none" w:sz="0" w:space="0" w:color="auto"/>
                                    <w:right w:val="none" w:sz="0" w:space="0" w:color="auto"/>
                                  </w:divBdr>
                                  <w:divsChild>
                                    <w:div w:id="1082218873">
                                      <w:marLeft w:val="0"/>
                                      <w:marRight w:val="0"/>
                                      <w:marTop w:val="0"/>
                                      <w:marBottom w:val="0"/>
                                      <w:divBdr>
                                        <w:top w:val="none" w:sz="0" w:space="0" w:color="auto"/>
                                        <w:left w:val="none" w:sz="0" w:space="0" w:color="auto"/>
                                        <w:bottom w:val="none" w:sz="0" w:space="0" w:color="auto"/>
                                        <w:right w:val="none" w:sz="0" w:space="0" w:color="auto"/>
                                      </w:divBdr>
                                      <w:divsChild>
                                        <w:div w:id="1082218941">
                                          <w:marLeft w:val="0"/>
                                          <w:marRight w:val="0"/>
                                          <w:marTop w:val="0"/>
                                          <w:marBottom w:val="0"/>
                                          <w:divBdr>
                                            <w:top w:val="none" w:sz="0" w:space="0" w:color="auto"/>
                                            <w:left w:val="none" w:sz="0" w:space="0" w:color="auto"/>
                                            <w:bottom w:val="none" w:sz="0" w:space="0" w:color="auto"/>
                                            <w:right w:val="none" w:sz="0" w:space="0" w:color="auto"/>
                                          </w:divBdr>
                                          <w:divsChild>
                                            <w:div w:id="1082218867">
                                              <w:marLeft w:val="0"/>
                                              <w:marRight w:val="0"/>
                                              <w:marTop w:val="0"/>
                                              <w:marBottom w:val="0"/>
                                              <w:divBdr>
                                                <w:top w:val="none" w:sz="0" w:space="0" w:color="auto"/>
                                                <w:left w:val="none" w:sz="0" w:space="0" w:color="auto"/>
                                                <w:bottom w:val="none" w:sz="0" w:space="0" w:color="auto"/>
                                                <w:right w:val="none" w:sz="0" w:space="0" w:color="auto"/>
                                              </w:divBdr>
                                              <w:divsChild>
                                                <w:div w:id="1082218927">
                                                  <w:marLeft w:val="0"/>
                                                  <w:marRight w:val="0"/>
                                                  <w:marTop w:val="0"/>
                                                  <w:marBottom w:val="0"/>
                                                  <w:divBdr>
                                                    <w:top w:val="none" w:sz="0" w:space="0" w:color="auto"/>
                                                    <w:left w:val="none" w:sz="0" w:space="0" w:color="auto"/>
                                                    <w:bottom w:val="none" w:sz="0" w:space="0" w:color="auto"/>
                                                    <w:right w:val="none" w:sz="0" w:space="0" w:color="auto"/>
                                                  </w:divBdr>
                                                  <w:divsChild>
                                                    <w:div w:id="1082218887">
                                                      <w:marLeft w:val="0"/>
                                                      <w:marRight w:val="0"/>
                                                      <w:marTop w:val="0"/>
                                                      <w:marBottom w:val="0"/>
                                                      <w:divBdr>
                                                        <w:top w:val="none" w:sz="0" w:space="0" w:color="auto"/>
                                                        <w:left w:val="none" w:sz="0" w:space="0" w:color="auto"/>
                                                        <w:bottom w:val="none" w:sz="0" w:space="0" w:color="auto"/>
                                                        <w:right w:val="none" w:sz="0" w:space="0" w:color="auto"/>
                                                      </w:divBdr>
                                                      <w:divsChild>
                                                        <w:div w:id="1082218910">
                                                          <w:marLeft w:val="0"/>
                                                          <w:marRight w:val="0"/>
                                                          <w:marTop w:val="0"/>
                                                          <w:marBottom w:val="0"/>
                                                          <w:divBdr>
                                                            <w:top w:val="none" w:sz="0" w:space="0" w:color="auto"/>
                                                            <w:left w:val="none" w:sz="0" w:space="0" w:color="auto"/>
                                                            <w:bottom w:val="none" w:sz="0" w:space="0" w:color="auto"/>
                                                            <w:right w:val="none" w:sz="0" w:space="0" w:color="auto"/>
                                                          </w:divBdr>
                                                          <w:divsChild>
                                                            <w:div w:id="1082218943">
                                                              <w:marLeft w:val="0"/>
                                                              <w:marRight w:val="-1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2218934">
      <w:marLeft w:val="0"/>
      <w:marRight w:val="0"/>
      <w:marTop w:val="0"/>
      <w:marBottom w:val="0"/>
      <w:divBdr>
        <w:top w:val="none" w:sz="0" w:space="0" w:color="auto"/>
        <w:left w:val="none" w:sz="0" w:space="0" w:color="auto"/>
        <w:bottom w:val="none" w:sz="0" w:space="0" w:color="auto"/>
        <w:right w:val="none" w:sz="0" w:space="0" w:color="auto"/>
      </w:divBdr>
      <w:divsChild>
        <w:div w:id="1082218958">
          <w:marLeft w:val="0"/>
          <w:marRight w:val="0"/>
          <w:marTop w:val="0"/>
          <w:marBottom w:val="0"/>
          <w:divBdr>
            <w:top w:val="none" w:sz="0" w:space="0" w:color="auto"/>
            <w:left w:val="none" w:sz="0" w:space="0" w:color="auto"/>
            <w:bottom w:val="none" w:sz="0" w:space="0" w:color="auto"/>
            <w:right w:val="none" w:sz="0" w:space="0" w:color="auto"/>
          </w:divBdr>
          <w:divsChild>
            <w:div w:id="1082218896">
              <w:marLeft w:val="0"/>
              <w:marRight w:val="0"/>
              <w:marTop w:val="0"/>
              <w:marBottom w:val="0"/>
              <w:divBdr>
                <w:top w:val="none" w:sz="0" w:space="0" w:color="auto"/>
                <w:left w:val="none" w:sz="0" w:space="0" w:color="auto"/>
                <w:bottom w:val="none" w:sz="0" w:space="0" w:color="auto"/>
                <w:right w:val="none" w:sz="0" w:space="0" w:color="auto"/>
              </w:divBdr>
              <w:divsChild>
                <w:div w:id="1082218859">
                  <w:marLeft w:val="0"/>
                  <w:marRight w:val="0"/>
                  <w:marTop w:val="0"/>
                  <w:marBottom w:val="0"/>
                  <w:divBdr>
                    <w:top w:val="none" w:sz="0" w:space="0" w:color="auto"/>
                    <w:left w:val="none" w:sz="0" w:space="0" w:color="auto"/>
                    <w:bottom w:val="none" w:sz="0" w:space="0" w:color="auto"/>
                    <w:right w:val="none" w:sz="0" w:space="0" w:color="auto"/>
                  </w:divBdr>
                  <w:divsChild>
                    <w:div w:id="1082218931">
                      <w:marLeft w:val="0"/>
                      <w:marRight w:val="0"/>
                      <w:marTop w:val="0"/>
                      <w:marBottom w:val="0"/>
                      <w:divBdr>
                        <w:top w:val="none" w:sz="0" w:space="0" w:color="auto"/>
                        <w:left w:val="none" w:sz="0" w:space="0" w:color="auto"/>
                        <w:bottom w:val="none" w:sz="0" w:space="0" w:color="auto"/>
                        <w:right w:val="none" w:sz="0" w:space="0" w:color="auto"/>
                      </w:divBdr>
                      <w:divsChild>
                        <w:div w:id="1082218878">
                          <w:marLeft w:val="0"/>
                          <w:marRight w:val="0"/>
                          <w:marTop w:val="0"/>
                          <w:marBottom w:val="0"/>
                          <w:divBdr>
                            <w:top w:val="none" w:sz="0" w:space="0" w:color="auto"/>
                            <w:left w:val="none" w:sz="0" w:space="0" w:color="auto"/>
                            <w:bottom w:val="none" w:sz="0" w:space="0" w:color="auto"/>
                            <w:right w:val="none" w:sz="0" w:space="0" w:color="auto"/>
                          </w:divBdr>
                          <w:divsChild>
                            <w:div w:id="1082218860">
                              <w:marLeft w:val="0"/>
                              <w:marRight w:val="0"/>
                              <w:marTop w:val="0"/>
                              <w:marBottom w:val="0"/>
                              <w:divBdr>
                                <w:top w:val="none" w:sz="0" w:space="0" w:color="auto"/>
                                <w:left w:val="none" w:sz="0" w:space="0" w:color="auto"/>
                                <w:bottom w:val="none" w:sz="0" w:space="0" w:color="auto"/>
                                <w:right w:val="none" w:sz="0" w:space="0" w:color="auto"/>
                              </w:divBdr>
                              <w:divsChild>
                                <w:div w:id="1082218919">
                                  <w:marLeft w:val="0"/>
                                  <w:marRight w:val="0"/>
                                  <w:marTop w:val="0"/>
                                  <w:marBottom w:val="0"/>
                                  <w:divBdr>
                                    <w:top w:val="none" w:sz="0" w:space="0" w:color="auto"/>
                                    <w:left w:val="none" w:sz="0" w:space="0" w:color="auto"/>
                                    <w:bottom w:val="none" w:sz="0" w:space="0" w:color="auto"/>
                                    <w:right w:val="none" w:sz="0" w:space="0" w:color="auto"/>
                                  </w:divBdr>
                                  <w:divsChild>
                                    <w:div w:id="1082218905">
                                      <w:marLeft w:val="0"/>
                                      <w:marRight w:val="0"/>
                                      <w:marTop w:val="0"/>
                                      <w:marBottom w:val="0"/>
                                      <w:divBdr>
                                        <w:top w:val="none" w:sz="0" w:space="0" w:color="auto"/>
                                        <w:left w:val="none" w:sz="0" w:space="0" w:color="auto"/>
                                        <w:bottom w:val="none" w:sz="0" w:space="0" w:color="auto"/>
                                        <w:right w:val="none" w:sz="0" w:space="0" w:color="auto"/>
                                      </w:divBdr>
                                      <w:divsChild>
                                        <w:div w:id="1082218908">
                                          <w:marLeft w:val="0"/>
                                          <w:marRight w:val="0"/>
                                          <w:marTop w:val="0"/>
                                          <w:marBottom w:val="0"/>
                                          <w:divBdr>
                                            <w:top w:val="none" w:sz="0" w:space="0" w:color="auto"/>
                                            <w:left w:val="none" w:sz="0" w:space="0" w:color="auto"/>
                                            <w:bottom w:val="none" w:sz="0" w:space="0" w:color="auto"/>
                                            <w:right w:val="none" w:sz="0" w:space="0" w:color="auto"/>
                                          </w:divBdr>
                                          <w:divsChild>
                                            <w:div w:id="1082218864">
                                              <w:marLeft w:val="0"/>
                                              <w:marRight w:val="0"/>
                                              <w:marTop w:val="0"/>
                                              <w:marBottom w:val="0"/>
                                              <w:divBdr>
                                                <w:top w:val="none" w:sz="0" w:space="0" w:color="auto"/>
                                                <w:left w:val="none" w:sz="0" w:space="0" w:color="auto"/>
                                                <w:bottom w:val="none" w:sz="0" w:space="0" w:color="auto"/>
                                                <w:right w:val="none" w:sz="0" w:space="0" w:color="auto"/>
                                              </w:divBdr>
                                              <w:divsChild>
                                                <w:div w:id="1082218857">
                                                  <w:marLeft w:val="0"/>
                                                  <w:marRight w:val="0"/>
                                                  <w:marTop w:val="0"/>
                                                  <w:marBottom w:val="0"/>
                                                  <w:divBdr>
                                                    <w:top w:val="none" w:sz="0" w:space="0" w:color="auto"/>
                                                    <w:left w:val="none" w:sz="0" w:space="0" w:color="auto"/>
                                                    <w:bottom w:val="none" w:sz="0" w:space="0" w:color="auto"/>
                                                    <w:right w:val="none" w:sz="0" w:space="0" w:color="auto"/>
                                                  </w:divBdr>
                                                  <w:divsChild>
                                                    <w:div w:id="1082218880">
                                                      <w:marLeft w:val="0"/>
                                                      <w:marRight w:val="0"/>
                                                      <w:marTop w:val="0"/>
                                                      <w:marBottom w:val="0"/>
                                                      <w:divBdr>
                                                        <w:top w:val="none" w:sz="0" w:space="0" w:color="auto"/>
                                                        <w:left w:val="none" w:sz="0" w:space="0" w:color="auto"/>
                                                        <w:bottom w:val="none" w:sz="0" w:space="0" w:color="auto"/>
                                                        <w:right w:val="none" w:sz="0" w:space="0" w:color="auto"/>
                                                      </w:divBdr>
                                                      <w:divsChild>
                                                        <w:div w:id="1082218898">
                                                          <w:marLeft w:val="0"/>
                                                          <w:marRight w:val="0"/>
                                                          <w:marTop w:val="0"/>
                                                          <w:marBottom w:val="0"/>
                                                          <w:divBdr>
                                                            <w:top w:val="none" w:sz="0" w:space="0" w:color="auto"/>
                                                            <w:left w:val="none" w:sz="0" w:space="0" w:color="auto"/>
                                                            <w:bottom w:val="none" w:sz="0" w:space="0" w:color="auto"/>
                                                            <w:right w:val="none" w:sz="0" w:space="0" w:color="auto"/>
                                                          </w:divBdr>
                                                          <w:divsChild>
                                                            <w:div w:id="1082218922">
                                                              <w:marLeft w:val="0"/>
                                                              <w:marRight w:val="-1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2218952">
      <w:marLeft w:val="0"/>
      <w:marRight w:val="0"/>
      <w:marTop w:val="0"/>
      <w:marBottom w:val="0"/>
      <w:divBdr>
        <w:top w:val="none" w:sz="0" w:space="0" w:color="auto"/>
        <w:left w:val="none" w:sz="0" w:space="0" w:color="auto"/>
        <w:bottom w:val="none" w:sz="0" w:space="0" w:color="auto"/>
        <w:right w:val="none" w:sz="0" w:space="0" w:color="auto"/>
      </w:divBdr>
      <w:divsChild>
        <w:div w:id="1082218892">
          <w:marLeft w:val="0"/>
          <w:marRight w:val="0"/>
          <w:marTop w:val="0"/>
          <w:marBottom w:val="0"/>
          <w:divBdr>
            <w:top w:val="none" w:sz="0" w:space="0" w:color="auto"/>
            <w:left w:val="none" w:sz="0" w:space="0" w:color="auto"/>
            <w:bottom w:val="none" w:sz="0" w:space="0" w:color="auto"/>
            <w:right w:val="none" w:sz="0" w:space="0" w:color="auto"/>
          </w:divBdr>
          <w:divsChild>
            <w:div w:id="1082218951">
              <w:marLeft w:val="0"/>
              <w:marRight w:val="0"/>
              <w:marTop w:val="0"/>
              <w:marBottom w:val="0"/>
              <w:divBdr>
                <w:top w:val="none" w:sz="0" w:space="0" w:color="auto"/>
                <w:left w:val="none" w:sz="0" w:space="0" w:color="auto"/>
                <w:bottom w:val="none" w:sz="0" w:space="0" w:color="auto"/>
                <w:right w:val="none" w:sz="0" w:space="0" w:color="auto"/>
              </w:divBdr>
              <w:divsChild>
                <w:div w:id="1082218924">
                  <w:marLeft w:val="0"/>
                  <w:marRight w:val="0"/>
                  <w:marTop w:val="0"/>
                  <w:marBottom w:val="0"/>
                  <w:divBdr>
                    <w:top w:val="none" w:sz="0" w:space="0" w:color="auto"/>
                    <w:left w:val="none" w:sz="0" w:space="0" w:color="auto"/>
                    <w:bottom w:val="none" w:sz="0" w:space="0" w:color="auto"/>
                    <w:right w:val="none" w:sz="0" w:space="0" w:color="auto"/>
                  </w:divBdr>
                  <w:divsChild>
                    <w:div w:id="1082218891">
                      <w:marLeft w:val="0"/>
                      <w:marRight w:val="0"/>
                      <w:marTop w:val="0"/>
                      <w:marBottom w:val="0"/>
                      <w:divBdr>
                        <w:top w:val="none" w:sz="0" w:space="0" w:color="auto"/>
                        <w:left w:val="none" w:sz="0" w:space="0" w:color="auto"/>
                        <w:bottom w:val="none" w:sz="0" w:space="0" w:color="auto"/>
                        <w:right w:val="none" w:sz="0" w:space="0" w:color="auto"/>
                      </w:divBdr>
                      <w:divsChild>
                        <w:div w:id="1082218894">
                          <w:marLeft w:val="0"/>
                          <w:marRight w:val="0"/>
                          <w:marTop w:val="0"/>
                          <w:marBottom w:val="0"/>
                          <w:divBdr>
                            <w:top w:val="none" w:sz="0" w:space="0" w:color="auto"/>
                            <w:left w:val="none" w:sz="0" w:space="0" w:color="auto"/>
                            <w:bottom w:val="none" w:sz="0" w:space="0" w:color="auto"/>
                            <w:right w:val="none" w:sz="0" w:space="0" w:color="auto"/>
                          </w:divBdr>
                          <w:divsChild>
                            <w:div w:id="1082218886">
                              <w:marLeft w:val="0"/>
                              <w:marRight w:val="0"/>
                              <w:marTop w:val="0"/>
                              <w:marBottom w:val="0"/>
                              <w:divBdr>
                                <w:top w:val="none" w:sz="0" w:space="0" w:color="auto"/>
                                <w:left w:val="none" w:sz="0" w:space="0" w:color="auto"/>
                                <w:bottom w:val="none" w:sz="0" w:space="0" w:color="auto"/>
                                <w:right w:val="none" w:sz="0" w:space="0" w:color="auto"/>
                              </w:divBdr>
                              <w:divsChild>
                                <w:div w:id="1082218866">
                                  <w:marLeft w:val="0"/>
                                  <w:marRight w:val="0"/>
                                  <w:marTop w:val="0"/>
                                  <w:marBottom w:val="0"/>
                                  <w:divBdr>
                                    <w:top w:val="none" w:sz="0" w:space="0" w:color="auto"/>
                                    <w:left w:val="none" w:sz="0" w:space="0" w:color="auto"/>
                                    <w:bottom w:val="none" w:sz="0" w:space="0" w:color="auto"/>
                                    <w:right w:val="none" w:sz="0" w:space="0" w:color="auto"/>
                                  </w:divBdr>
                                  <w:divsChild>
                                    <w:div w:id="1082218897">
                                      <w:marLeft w:val="0"/>
                                      <w:marRight w:val="0"/>
                                      <w:marTop w:val="0"/>
                                      <w:marBottom w:val="0"/>
                                      <w:divBdr>
                                        <w:top w:val="none" w:sz="0" w:space="0" w:color="auto"/>
                                        <w:left w:val="none" w:sz="0" w:space="0" w:color="auto"/>
                                        <w:bottom w:val="none" w:sz="0" w:space="0" w:color="auto"/>
                                        <w:right w:val="none" w:sz="0" w:space="0" w:color="auto"/>
                                      </w:divBdr>
                                      <w:divsChild>
                                        <w:div w:id="1082218882">
                                          <w:marLeft w:val="0"/>
                                          <w:marRight w:val="0"/>
                                          <w:marTop w:val="0"/>
                                          <w:marBottom w:val="0"/>
                                          <w:divBdr>
                                            <w:top w:val="none" w:sz="0" w:space="0" w:color="auto"/>
                                            <w:left w:val="none" w:sz="0" w:space="0" w:color="auto"/>
                                            <w:bottom w:val="none" w:sz="0" w:space="0" w:color="auto"/>
                                            <w:right w:val="none" w:sz="0" w:space="0" w:color="auto"/>
                                          </w:divBdr>
                                          <w:divsChild>
                                            <w:div w:id="1082218906">
                                              <w:marLeft w:val="0"/>
                                              <w:marRight w:val="0"/>
                                              <w:marTop w:val="0"/>
                                              <w:marBottom w:val="0"/>
                                              <w:divBdr>
                                                <w:top w:val="none" w:sz="0" w:space="0" w:color="auto"/>
                                                <w:left w:val="none" w:sz="0" w:space="0" w:color="auto"/>
                                                <w:bottom w:val="none" w:sz="0" w:space="0" w:color="auto"/>
                                                <w:right w:val="none" w:sz="0" w:space="0" w:color="auto"/>
                                              </w:divBdr>
                                              <w:divsChild>
                                                <w:div w:id="1082218871">
                                                  <w:marLeft w:val="0"/>
                                                  <w:marRight w:val="0"/>
                                                  <w:marTop w:val="0"/>
                                                  <w:marBottom w:val="0"/>
                                                  <w:divBdr>
                                                    <w:top w:val="none" w:sz="0" w:space="0" w:color="auto"/>
                                                    <w:left w:val="none" w:sz="0" w:space="0" w:color="auto"/>
                                                    <w:bottom w:val="none" w:sz="0" w:space="0" w:color="auto"/>
                                                    <w:right w:val="none" w:sz="0" w:space="0" w:color="auto"/>
                                                  </w:divBdr>
                                                  <w:divsChild>
                                                    <w:div w:id="1082218938">
                                                      <w:marLeft w:val="0"/>
                                                      <w:marRight w:val="0"/>
                                                      <w:marTop w:val="0"/>
                                                      <w:marBottom w:val="0"/>
                                                      <w:divBdr>
                                                        <w:top w:val="none" w:sz="0" w:space="0" w:color="auto"/>
                                                        <w:left w:val="none" w:sz="0" w:space="0" w:color="auto"/>
                                                        <w:bottom w:val="none" w:sz="0" w:space="0" w:color="auto"/>
                                                        <w:right w:val="none" w:sz="0" w:space="0" w:color="auto"/>
                                                      </w:divBdr>
                                                      <w:divsChild>
                                                        <w:div w:id="1082218917">
                                                          <w:marLeft w:val="0"/>
                                                          <w:marRight w:val="0"/>
                                                          <w:marTop w:val="0"/>
                                                          <w:marBottom w:val="0"/>
                                                          <w:divBdr>
                                                            <w:top w:val="none" w:sz="0" w:space="0" w:color="auto"/>
                                                            <w:left w:val="none" w:sz="0" w:space="0" w:color="auto"/>
                                                            <w:bottom w:val="none" w:sz="0" w:space="0" w:color="auto"/>
                                                            <w:right w:val="none" w:sz="0" w:space="0" w:color="auto"/>
                                                          </w:divBdr>
                                                          <w:divsChild>
                                                            <w:div w:id="1082218918">
                                                              <w:marLeft w:val="0"/>
                                                              <w:marRight w:val="-1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2218957">
      <w:marLeft w:val="0"/>
      <w:marRight w:val="0"/>
      <w:marTop w:val="0"/>
      <w:marBottom w:val="0"/>
      <w:divBdr>
        <w:top w:val="none" w:sz="0" w:space="0" w:color="auto"/>
        <w:left w:val="none" w:sz="0" w:space="0" w:color="auto"/>
        <w:bottom w:val="none" w:sz="0" w:space="0" w:color="auto"/>
        <w:right w:val="none" w:sz="0" w:space="0" w:color="auto"/>
      </w:divBdr>
      <w:divsChild>
        <w:div w:id="1082218939">
          <w:marLeft w:val="0"/>
          <w:marRight w:val="0"/>
          <w:marTop w:val="0"/>
          <w:marBottom w:val="0"/>
          <w:divBdr>
            <w:top w:val="none" w:sz="0" w:space="0" w:color="auto"/>
            <w:left w:val="none" w:sz="0" w:space="0" w:color="auto"/>
            <w:bottom w:val="none" w:sz="0" w:space="0" w:color="auto"/>
            <w:right w:val="none" w:sz="0" w:space="0" w:color="auto"/>
          </w:divBdr>
          <w:divsChild>
            <w:div w:id="1082218921">
              <w:marLeft w:val="0"/>
              <w:marRight w:val="0"/>
              <w:marTop w:val="0"/>
              <w:marBottom w:val="0"/>
              <w:divBdr>
                <w:top w:val="none" w:sz="0" w:space="0" w:color="auto"/>
                <w:left w:val="none" w:sz="0" w:space="0" w:color="auto"/>
                <w:bottom w:val="none" w:sz="0" w:space="0" w:color="auto"/>
                <w:right w:val="none" w:sz="0" w:space="0" w:color="auto"/>
              </w:divBdr>
              <w:divsChild>
                <w:div w:id="1082218942">
                  <w:marLeft w:val="0"/>
                  <w:marRight w:val="0"/>
                  <w:marTop w:val="0"/>
                  <w:marBottom w:val="0"/>
                  <w:divBdr>
                    <w:top w:val="none" w:sz="0" w:space="0" w:color="auto"/>
                    <w:left w:val="none" w:sz="0" w:space="0" w:color="auto"/>
                    <w:bottom w:val="none" w:sz="0" w:space="0" w:color="auto"/>
                    <w:right w:val="none" w:sz="0" w:space="0" w:color="auto"/>
                  </w:divBdr>
                  <w:divsChild>
                    <w:div w:id="1082218881">
                      <w:marLeft w:val="0"/>
                      <w:marRight w:val="0"/>
                      <w:marTop w:val="0"/>
                      <w:marBottom w:val="0"/>
                      <w:divBdr>
                        <w:top w:val="none" w:sz="0" w:space="0" w:color="auto"/>
                        <w:left w:val="none" w:sz="0" w:space="0" w:color="auto"/>
                        <w:bottom w:val="none" w:sz="0" w:space="0" w:color="auto"/>
                        <w:right w:val="none" w:sz="0" w:space="0" w:color="auto"/>
                      </w:divBdr>
                      <w:divsChild>
                        <w:div w:id="1082218909">
                          <w:marLeft w:val="0"/>
                          <w:marRight w:val="0"/>
                          <w:marTop w:val="0"/>
                          <w:marBottom w:val="0"/>
                          <w:divBdr>
                            <w:top w:val="none" w:sz="0" w:space="0" w:color="auto"/>
                            <w:left w:val="none" w:sz="0" w:space="0" w:color="auto"/>
                            <w:bottom w:val="none" w:sz="0" w:space="0" w:color="auto"/>
                            <w:right w:val="none" w:sz="0" w:space="0" w:color="auto"/>
                          </w:divBdr>
                          <w:divsChild>
                            <w:div w:id="1082218945">
                              <w:marLeft w:val="0"/>
                              <w:marRight w:val="0"/>
                              <w:marTop w:val="0"/>
                              <w:marBottom w:val="0"/>
                              <w:divBdr>
                                <w:top w:val="none" w:sz="0" w:space="0" w:color="auto"/>
                                <w:left w:val="none" w:sz="0" w:space="0" w:color="auto"/>
                                <w:bottom w:val="none" w:sz="0" w:space="0" w:color="auto"/>
                                <w:right w:val="none" w:sz="0" w:space="0" w:color="auto"/>
                              </w:divBdr>
                              <w:divsChild>
                                <w:div w:id="1082218947">
                                  <w:marLeft w:val="0"/>
                                  <w:marRight w:val="0"/>
                                  <w:marTop w:val="0"/>
                                  <w:marBottom w:val="0"/>
                                  <w:divBdr>
                                    <w:top w:val="none" w:sz="0" w:space="0" w:color="auto"/>
                                    <w:left w:val="none" w:sz="0" w:space="0" w:color="auto"/>
                                    <w:bottom w:val="none" w:sz="0" w:space="0" w:color="auto"/>
                                    <w:right w:val="none" w:sz="0" w:space="0" w:color="auto"/>
                                  </w:divBdr>
                                  <w:divsChild>
                                    <w:div w:id="1082218956">
                                      <w:marLeft w:val="0"/>
                                      <w:marRight w:val="0"/>
                                      <w:marTop w:val="0"/>
                                      <w:marBottom w:val="0"/>
                                      <w:divBdr>
                                        <w:top w:val="none" w:sz="0" w:space="0" w:color="auto"/>
                                        <w:left w:val="none" w:sz="0" w:space="0" w:color="auto"/>
                                        <w:bottom w:val="none" w:sz="0" w:space="0" w:color="auto"/>
                                        <w:right w:val="none" w:sz="0" w:space="0" w:color="auto"/>
                                      </w:divBdr>
                                      <w:divsChild>
                                        <w:div w:id="1082218869">
                                          <w:marLeft w:val="0"/>
                                          <w:marRight w:val="0"/>
                                          <w:marTop w:val="0"/>
                                          <w:marBottom w:val="0"/>
                                          <w:divBdr>
                                            <w:top w:val="none" w:sz="0" w:space="0" w:color="auto"/>
                                            <w:left w:val="none" w:sz="0" w:space="0" w:color="auto"/>
                                            <w:bottom w:val="none" w:sz="0" w:space="0" w:color="auto"/>
                                            <w:right w:val="none" w:sz="0" w:space="0" w:color="auto"/>
                                          </w:divBdr>
                                          <w:divsChild>
                                            <w:div w:id="1082218885">
                                              <w:marLeft w:val="0"/>
                                              <w:marRight w:val="0"/>
                                              <w:marTop w:val="0"/>
                                              <w:marBottom w:val="0"/>
                                              <w:divBdr>
                                                <w:top w:val="none" w:sz="0" w:space="0" w:color="auto"/>
                                                <w:left w:val="none" w:sz="0" w:space="0" w:color="auto"/>
                                                <w:bottom w:val="none" w:sz="0" w:space="0" w:color="auto"/>
                                                <w:right w:val="none" w:sz="0" w:space="0" w:color="auto"/>
                                              </w:divBdr>
                                              <w:divsChild>
                                                <w:div w:id="1082218904">
                                                  <w:marLeft w:val="0"/>
                                                  <w:marRight w:val="0"/>
                                                  <w:marTop w:val="0"/>
                                                  <w:marBottom w:val="0"/>
                                                  <w:divBdr>
                                                    <w:top w:val="none" w:sz="0" w:space="0" w:color="auto"/>
                                                    <w:left w:val="none" w:sz="0" w:space="0" w:color="auto"/>
                                                    <w:bottom w:val="none" w:sz="0" w:space="0" w:color="auto"/>
                                                    <w:right w:val="none" w:sz="0" w:space="0" w:color="auto"/>
                                                  </w:divBdr>
                                                  <w:divsChild>
                                                    <w:div w:id="1082218875">
                                                      <w:marLeft w:val="0"/>
                                                      <w:marRight w:val="0"/>
                                                      <w:marTop w:val="0"/>
                                                      <w:marBottom w:val="0"/>
                                                      <w:divBdr>
                                                        <w:top w:val="none" w:sz="0" w:space="0" w:color="auto"/>
                                                        <w:left w:val="none" w:sz="0" w:space="0" w:color="auto"/>
                                                        <w:bottom w:val="none" w:sz="0" w:space="0" w:color="auto"/>
                                                        <w:right w:val="none" w:sz="0" w:space="0" w:color="auto"/>
                                                      </w:divBdr>
                                                      <w:divsChild>
                                                        <w:div w:id="1082218883">
                                                          <w:marLeft w:val="0"/>
                                                          <w:marRight w:val="0"/>
                                                          <w:marTop w:val="0"/>
                                                          <w:marBottom w:val="0"/>
                                                          <w:divBdr>
                                                            <w:top w:val="none" w:sz="0" w:space="0" w:color="auto"/>
                                                            <w:left w:val="none" w:sz="0" w:space="0" w:color="auto"/>
                                                            <w:bottom w:val="none" w:sz="0" w:space="0" w:color="auto"/>
                                                            <w:right w:val="none" w:sz="0" w:space="0" w:color="auto"/>
                                                          </w:divBdr>
                                                          <w:divsChild>
                                                            <w:div w:id="1082218940">
                                                              <w:marLeft w:val="0"/>
                                                              <w:marRight w:val="-1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junior.ru/wwwexam/index.htm" TargetMode="External"/><Relationship Id="rId13" Type="http://schemas.openxmlformats.org/officeDocument/2006/relationships/hyperlink" Target="http://www.junior.ru/wwwexam/internet/index.htm" TargetMode="External"/><Relationship Id="rId18" Type="http://schemas.openxmlformats.org/officeDocument/2006/relationships/hyperlink" Target="http://www.junior.ru/students/obuhov/index.ht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junior.ru/wwwexam/index.htm" TargetMode="External"/><Relationship Id="rId12" Type="http://schemas.openxmlformats.org/officeDocument/2006/relationships/hyperlink" Target="http://www.junior.ru/wwwexam/opsys/index.htm" TargetMode="External"/><Relationship Id="rId17" Type="http://schemas.openxmlformats.org/officeDocument/2006/relationships/hyperlink" Target="http://www.junior.ru/wwwexam/filters/filter1.htm" TargetMode="External"/><Relationship Id="rId2" Type="http://schemas.openxmlformats.org/officeDocument/2006/relationships/styles" Target="styles.xml"/><Relationship Id="rId16" Type="http://schemas.openxmlformats.org/officeDocument/2006/relationships/hyperlink" Target="http://www.junior.ru/wwwexam/grafika/index.htm" TargetMode="External"/><Relationship Id="rId20" Type="http://schemas.openxmlformats.org/officeDocument/2006/relationships/hyperlink" Target="http://www.junior.ru/wwwexam/dos/dos_k.htm" TargetMode="External"/><Relationship Id="rId1" Type="http://schemas.openxmlformats.org/officeDocument/2006/relationships/numbering" Target="numbering.xml"/><Relationship Id="rId6" Type="http://schemas.openxmlformats.org/officeDocument/2006/relationships/hyperlink" Target="http://www.junior.ru/wwwexam/periferia/index.htm" TargetMode="External"/><Relationship Id="rId11" Type="http://schemas.openxmlformats.org/officeDocument/2006/relationships/hyperlink" Target="http://www.junior.ru/wwwexam/lok_sety/index.htm" TargetMode="External"/><Relationship Id="rId5" Type="http://schemas.openxmlformats.org/officeDocument/2006/relationships/hyperlink" Target="http://www.junior.ru/wwwexam/history/index.htm" TargetMode="External"/><Relationship Id="rId15" Type="http://schemas.openxmlformats.org/officeDocument/2006/relationships/hyperlink" Target="http://www.junior.ru/students/sumerkina/index.htm" TargetMode="External"/><Relationship Id="rId10" Type="http://schemas.openxmlformats.org/officeDocument/2006/relationships/hyperlink" Target="http://www.junior.ru/wwwexam/gigiena_tr/index.htm" TargetMode="External"/><Relationship Id="rId19" Type="http://schemas.openxmlformats.org/officeDocument/2006/relationships/hyperlink" Target="http://www.junior.ru/wwwexam/dos/dos_f.htm" TargetMode="External"/><Relationship Id="rId4" Type="http://schemas.openxmlformats.org/officeDocument/2006/relationships/webSettings" Target="webSettings.xml"/><Relationship Id="rId9" Type="http://schemas.openxmlformats.org/officeDocument/2006/relationships/hyperlink" Target="http://www.junior.ru/students/miroshnikov/index.htm" TargetMode="External"/><Relationship Id="rId14" Type="http://schemas.openxmlformats.org/officeDocument/2006/relationships/hyperlink" Target="http://www.junior.ru/wwwexam/pamiat/index.htm"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63</TotalTime>
  <Pages>19</Pages>
  <Words>5829</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Пользователь-4</cp:lastModifiedBy>
  <cp:revision>6</cp:revision>
  <cp:lastPrinted>2018-03-12T07:23:00Z</cp:lastPrinted>
  <dcterms:created xsi:type="dcterms:W3CDTF">2017-11-28T10:38:00Z</dcterms:created>
  <dcterms:modified xsi:type="dcterms:W3CDTF">2018-03-12T07:25:00Z</dcterms:modified>
</cp:coreProperties>
</file>